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3C0" w:rsidRPr="00AD6083" w:rsidRDefault="001433C0" w:rsidP="001433C0">
      <w:pPr>
        <w:ind w:firstLine="851"/>
        <w:jc w:val="center"/>
        <w:rPr>
          <w:sz w:val="28"/>
          <w:lang w:val="uz-Cyrl-UZ"/>
        </w:rPr>
      </w:pPr>
      <w:r>
        <w:rPr>
          <w:sz w:val="28"/>
        </w:rPr>
        <w:t>Дон</w:t>
      </w:r>
      <w:r>
        <w:rPr>
          <w:sz w:val="28"/>
          <w:lang w:val="uz-Cyrl-UZ"/>
        </w:rPr>
        <w:t xml:space="preserve"> ва дон</w:t>
      </w:r>
      <w:r>
        <w:rPr>
          <w:sz w:val="28"/>
        </w:rPr>
        <w:t xml:space="preserve"> маҳсулотлари</w:t>
      </w:r>
      <w:r>
        <w:rPr>
          <w:sz w:val="28"/>
          <w:lang w:val="uz-Cyrl-UZ"/>
        </w:rPr>
        <w:t xml:space="preserve"> турлари</w:t>
      </w:r>
    </w:p>
    <w:p w:rsidR="001433C0" w:rsidRPr="00AD6083" w:rsidRDefault="001433C0" w:rsidP="001433C0">
      <w:pPr>
        <w:ind w:firstLine="851"/>
        <w:jc w:val="center"/>
        <w:rPr>
          <w:sz w:val="28"/>
          <w:lang w:val="uz-Cyrl-UZ"/>
        </w:rPr>
      </w:pPr>
    </w:p>
    <w:p w:rsidR="001433C0" w:rsidRDefault="001433C0" w:rsidP="001433C0">
      <w:pPr>
        <w:ind w:firstLine="851"/>
        <w:jc w:val="center"/>
        <w:rPr>
          <w:sz w:val="28"/>
        </w:rPr>
      </w:pPr>
      <w:r>
        <w:rPr>
          <w:sz w:val="28"/>
        </w:rPr>
        <w:t>Р Е Ж А</w:t>
      </w:r>
    </w:p>
    <w:p w:rsidR="001433C0" w:rsidRDefault="001433C0" w:rsidP="001433C0">
      <w:pPr>
        <w:ind w:firstLine="851"/>
        <w:jc w:val="both"/>
        <w:rPr>
          <w:sz w:val="28"/>
        </w:rPr>
      </w:pPr>
      <w:r>
        <w:rPr>
          <w:sz w:val="28"/>
          <w:lang w:val="uz-Cyrl-UZ"/>
        </w:rPr>
        <w:t>11.</w:t>
      </w:r>
      <w:r>
        <w:rPr>
          <w:sz w:val="28"/>
        </w:rPr>
        <w:t>1.Ўзбекистонда дон мустақиллиги борасида олиб борилаётган ишлар</w:t>
      </w:r>
    </w:p>
    <w:p w:rsidR="001433C0" w:rsidRDefault="001433C0" w:rsidP="001433C0">
      <w:pPr>
        <w:ind w:firstLine="851"/>
        <w:jc w:val="both"/>
        <w:rPr>
          <w:sz w:val="28"/>
        </w:rPr>
      </w:pPr>
      <w:r>
        <w:rPr>
          <w:sz w:val="28"/>
          <w:lang w:val="uz-Cyrl-UZ"/>
        </w:rPr>
        <w:t>11.</w:t>
      </w:r>
      <w:r>
        <w:rPr>
          <w:sz w:val="28"/>
        </w:rPr>
        <w:t>2.Дон экинларини синфий тузилиши</w:t>
      </w:r>
    </w:p>
    <w:p w:rsidR="001433C0" w:rsidRDefault="001433C0" w:rsidP="001433C0">
      <w:pPr>
        <w:ind w:firstLine="851"/>
        <w:jc w:val="both"/>
        <w:rPr>
          <w:sz w:val="28"/>
        </w:rPr>
      </w:pPr>
      <w:r>
        <w:rPr>
          <w:sz w:val="28"/>
          <w:lang w:val="uz-Cyrl-UZ"/>
        </w:rPr>
        <w:t>11.</w:t>
      </w:r>
      <w:r>
        <w:rPr>
          <w:sz w:val="28"/>
        </w:rPr>
        <w:t>3.Ун, унинг кимёвий таркиби</w:t>
      </w:r>
    </w:p>
    <w:p w:rsidR="001433C0" w:rsidRDefault="001433C0" w:rsidP="001433C0">
      <w:pPr>
        <w:ind w:firstLine="851"/>
        <w:jc w:val="both"/>
        <w:rPr>
          <w:sz w:val="28"/>
          <w:lang w:val="uz-Cyrl-UZ"/>
        </w:rPr>
      </w:pPr>
      <w:r>
        <w:rPr>
          <w:sz w:val="28"/>
          <w:lang w:val="uz-Cyrl-UZ"/>
        </w:rPr>
        <w:t>11.</w:t>
      </w:r>
      <w:r>
        <w:rPr>
          <w:sz w:val="28"/>
        </w:rPr>
        <w:t>4.Макарон маҳсулотлари</w:t>
      </w:r>
      <w:r>
        <w:rPr>
          <w:sz w:val="28"/>
          <w:lang w:val="uz-Cyrl-UZ"/>
        </w:rPr>
        <w:t xml:space="preserve"> сифат кўрсаткичлари</w:t>
      </w:r>
    </w:p>
    <w:p w:rsidR="001433C0" w:rsidRPr="00AD6083" w:rsidRDefault="001433C0" w:rsidP="001433C0">
      <w:pPr>
        <w:ind w:firstLine="851"/>
        <w:jc w:val="both"/>
        <w:rPr>
          <w:sz w:val="28"/>
          <w:lang w:val="uz-Cyrl-UZ"/>
        </w:rPr>
      </w:pPr>
      <w:r>
        <w:rPr>
          <w:sz w:val="28"/>
          <w:lang w:val="uz-Cyrl-UZ"/>
        </w:rPr>
        <w:t>11.5.Сифатга қўйиладиган талаблар</w:t>
      </w:r>
    </w:p>
    <w:p w:rsidR="001433C0" w:rsidRDefault="001433C0" w:rsidP="001433C0">
      <w:pPr>
        <w:ind w:firstLine="851"/>
        <w:jc w:val="both"/>
        <w:rPr>
          <w:sz w:val="28"/>
        </w:rPr>
      </w:pPr>
    </w:p>
    <w:p w:rsidR="001433C0" w:rsidRPr="00A54A7D" w:rsidRDefault="001433C0" w:rsidP="001433C0">
      <w:pPr>
        <w:ind w:firstLine="851"/>
        <w:jc w:val="both"/>
        <w:rPr>
          <w:sz w:val="28"/>
          <w:lang w:val="uz-Cyrl-UZ"/>
        </w:rPr>
      </w:pPr>
      <w:r>
        <w:rPr>
          <w:sz w:val="28"/>
        </w:rPr>
        <w:t>Ўзбекистон халқининг эҳтиёжини қондириш учун йилига 4 млн. т. буғдой сарфланади. Республикада экиб етиштирилган</w:t>
      </w:r>
      <w:r>
        <w:rPr>
          <w:sz w:val="28"/>
          <w:lang w:val="uz-Cyrl-UZ"/>
        </w:rPr>
        <w:t xml:space="preserve"> дон маҳсулотлари 2004 йилда 5 млн то</w:t>
      </w:r>
      <w:r>
        <w:rPr>
          <w:sz w:val="28"/>
        </w:rPr>
        <w:t xml:space="preserve">ннани ташкил қилади. </w:t>
      </w:r>
    </w:p>
    <w:p w:rsidR="001433C0" w:rsidRPr="001433C0" w:rsidRDefault="001433C0" w:rsidP="001433C0">
      <w:pPr>
        <w:ind w:firstLine="851"/>
        <w:jc w:val="both"/>
        <w:rPr>
          <w:sz w:val="28"/>
          <w:lang w:val="uz-Cyrl-UZ"/>
        </w:rPr>
      </w:pPr>
      <w:r w:rsidRPr="001433C0">
        <w:rPr>
          <w:sz w:val="28"/>
          <w:lang w:val="uz-Cyrl-UZ"/>
        </w:rPr>
        <w:t>Дондан ёрма, ун, нон-булочка, макарон маҳсулотлари, озиқ-овқат концентратлари ва бошқа озуқа маҳсулотлари ишлаб чиқарилади.</w:t>
      </w:r>
    </w:p>
    <w:p w:rsidR="001433C0" w:rsidRPr="001433C0" w:rsidRDefault="001433C0" w:rsidP="001433C0">
      <w:pPr>
        <w:ind w:firstLine="851"/>
        <w:jc w:val="both"/>
        <w:rPr>
          <w:sz w:val="28"/>
          <w:lang w:val="uz-Cyrl-UZ"/>
        </w:rPr>
      </w:pPr>
      <w:r w:rsidRPr="001433C0">
        <w:rPr>
          <w:sz w:val="28"/>
          <w:lang w:val="uz-Cyrl-UZ"/>
        </w:rPr>
        <w:t>Дон ўсимликлари ботаник туркумланиши буйича 3 оилага бўлинади: бошоқлилар, маржумак ва дуккаклилар.</w:t>
      </w:r>
    </w:p>
    <w:p w:rsidR="001433C0" w:rsidRPr="001433C0" w:rsidRDefault="001433C0" w:rsidP="001433C0">
      <w:pPr>
        <w:ind w:firstLine="851"/>
        <w:jc w:val="both"/>
        <w:rPr>
          <w:sz w:val="28"/>
          <w:lang w:val="uz-Cyrl-UZ"/>
        </w:rPr>
      </w:pPr>
      <w:r w:rsidRPr="001433C0">
        <w:rPr>
          <w:i/>
          <w:sz w:val="28"/>
          <w:lang w:val="uz-Cyrl-UZ"/>
        </w:rPr>
        <w:t xml:space="preserve">Бошоқлилар оиласи. </w:t>
      </w:r>
      <w:r w:rsidRPr="001433C0">
        <w:rPr>
          <w:sz w:val="28"/>
          <w:lang w:val="uz-Cyrl-UZ"/>
        </w:rPr>
        <w:t>Ғалла ўсимлиги билан буғдой, жавдар, сули, арпа, маккажўхори, шоли, тариқ бошоқлилар оиласига киради. Буғдой, жавдар ва арпани кузги ва баҳорги турлари бўлади. Сули, шоли, маккажўхори ва тариқ эса фақат баҳорги бўлади.</w:t>
      </w:r>
    </w:p>
    <w:p w:rsidR="001433C0" w:rsidRDefault="001433C0" w:rsidP="001433C0">
      <w:pPr>
        <w:ind w:firstLine="851"/>
        <w:jc w:val="both"/>
        <w:rPr>
          <w:sz w:val="28"/>
        </w:rPr>
      </w:pPr>
      <w:r>
        <w:rPr>
          <w:sz w:val="28"/>
        </w:rPr>
        <w:t>Донлар устидаги кобигига кура 2 хил булади: гул кобиги булган, ва кобиги булмаган. Гул коибиги булагн донларга арпа, сули, шоли, тарик киради. Кобиги булмаган донларга бугдой, жавдар, маккажухори киради.</w:t>
      </w:r>
    </w:p>
    <w:p w:rsidR="001433C0" w:rsidRDefault="001433C0" w:rsidP="001433C0">
      <w:pPr>
        <w:ind w:firstLine="851"/>
        <w:jc w:val="both"/>
        <w:rPr>
          <w:sz w:val="28"/>
        </w:rPr>
      </w:pPr>
      <w:r>
        <w:rPr>
          <w:sz w:val="28"/>
        </w:rPr>
        <w:t>Буғдойнинг турлари ҳилма-ҳил бўлиб энг кўп экиладиган турлари юмшоғ, қаттиқ ва кучлибуғдой ҳисобланади. Қатиқ буғдойдан олинган ун макарон санаотида хом ашё сифатида ишлатилади. Кучлисини қимматли юқори буғдой ҳисобланиб уни унидан тайёрланган хамир чузилувчан ва узоқ вақт ачитишни таъминлайди. Кучсиз буғдойни сифат кўрсаткичларини яхшилаш учун маълум миқдорда кучли буғдой қўшилади.</w:t>
      </w:r>
    </w:p>
    <w:p w:rsidR="001433C0" w:rsidRDefault="001433C0" w:rsidP="001433C0">
      <w:pPr>
        <w:ind w:firstLine="851"/>
        <w:jc w:val="both"/>
        <w:rPr>
          <w:sz w:val="28"/>
        </w:rPr>
      </w:pPr>
      <w:r>
        <w:rPr>
          <w:sz w:val="28"/>
        </w:rPr>
        <w:t>Уруғ қобиғи мева қобиғи тагида жойлашган, дон массасининг 1-2,5%ни ташкил қилади ва унинг таркиби клетчатка, минерал моддалар ва ранг берувчи моддалардан иборат.</w:t>
      </w:r>
    </w:p>
    <w:p w:rsidR="001433C0" w:rsidRDefault="001433C0" w:rsidP="001433C0">
      <w:pPr>
        <w:ind w:firstLine="851"/>
        <w:jc w:val="both"/>
        <w:rPr>
          <w:sz w:val="28"/>
        </w:rPr>
      </w:pPr>
      <w:r>
        <w:rPr>
          <w:sz w:val="28"/>
        </w:rPr>
        <w:t xml:space="preserve">Алейрон қатлам-эндоспермни ташқи қисми бўлиб, клетчатка минерал моддалар, қанд, липидлар ва витаминлардан ташкил топган. Алейрон қатлам дон массасининг 6-13%ни ташкил қилади. Эндосперма донни мағзи ҳисобланиб, дон массасини 51% (сули)дан 83% (буғдой)гача миқдорини ташкил этади. Таркиби крахмал ва оқсилга бойдир. </w:t>
      </w:r>
    </w:p>
    <w:p w:rsidR="001433C0" w:rsidRDefault="001433C0" w:rsidP="001433C0">
      <w:pPr>
        <w:ind w:firstLine="851"/>
        <w:jc w:val="both"/>
        <w:rPr>
          <w:sz w:val="28"/>
        </w:rPr>
      </w:pPr>
      <w:r>
        <w:rPr>
          <w:sz w:val="28"/>
        </w:rPr>
        <w:t xml:space="preserve">Куртак-дон массасини 3-10%ни ташкил этади. Таркибига оқсил, ёғ, қанд, минерал моддалар, витаминлар ва ферментлар киради. </w:t>
      </w:r>
    </w:p>
    <w:p w:rsidR="001433C0" w:rsidRDefault="001433C0" w:rsidP="001433C0">
      <w:pPr>
        <w:ind w:firstLine="851"/>
        <w:jc w:val="both"/>
        <w:rPr>
          <w:sz w:val="28"/>
        </w:rPr>
      </w:pPr>
      <w:r>
        <w:rPr>
          <w:sz w:val="28"/>
        </w:rPr>
        <w:lastRenderedPageBreak/>
        <w:t>Дуккаклилар оиласига кирувчи нўхат, соя, ловия, нут, ясмик иккита ярим палладан (92%) иборат дон бўлиб, уруғ қобиғи (8%) билан қопланган.</w:t>
      </w:r>
    </w:p>
    <w:p w:rsidR="001433C0" w:rsidRDefault="001433C0" w:rsidP="001433C0">
      <w:pPr>
        <w:ind w:firstLine="851"/>
        <w:jc w:val="both"/>
        <w:rPr>
          <w:sz w:val="28"/>
        </w:rPr>
      </w:pPr>
      <w:r>
        <w:rPr>
          <w:sz w:val="28"/>
        </w:rPr>
        <w:t xml:space="preserve">Дон углеводлари крахмал, қанд, клетчатка, гемицеллюлоза ва гумми-моддаларидан иборат. Дондаги крахммалнинг миқдори 36% (сулида) дан 60% (маккажўхорида) гача, сояда-3,5% ни ташкил этади. Қанд моддаси донларни 2,2%д ан 10% гача миқдорини ташкил этган бўлиб, асосан куртакда еғилган булади. Қандни асосий қисми сахарозадан иборат бўлиб, глюкоза ва фруктоза эса оз миқдорда бўлади. </w:t>
      </w:r>
    </w:p>
    <w:p w:rsidR="001433C0" w:rsidRDefault="001433C0" w:rsidP="001433C0">
      <w:pPr>
        <w:ind w:firstLine="851"/>
        <w:jc w:val="both"/>
        <w:rPr>
          <w:sz w:val="28"/>
        </w:rPr>
      </w:pPr>
      <w:r>
        <w:rPr>
          <w:sz w:val="28"/>
        </w:rPr>
        <w:t>Кул таркибига фосфор, калий, магний, кальций, натрий, темир, кремний, цинк, никель ва бошқалар киради. Витаминлар асосан донни алейрон қатламида бўлади. Дондаги витаминлар қуйидагилар: тиамин (В</w:t>
      </w:r>
      <w:r>
        <w:rPr>
          <w:sz w:val="28"/>
          <w:vertAlign w:val="subscript"/>
        </w:rPr>
        <w:t>1</w:t>
      </w:r>
      <w:r>
        <w:rPr>
          <w:sz w:val="28"/>
        </w:rPr>
        <w:t>), рибофлавин (В</w:t>
      </w:r>
      <w:r>
        <w:rPr>
          <w:sz w:val="28"/>
          <w:vertAlign w:val="subscript"/>
        </w:rPr>
        <w:t>2</w:t>
      </w:r>
      <w:r>
        <w:rPr>
          <w:sz w:val="28"/>
        </w:rPr>
        <w:t>), ниацин (РР) ва токоферол (Е). Донни қайта ишлаш жараёнида, куртак ва алейрон қатламни кўп қисми олиб ташланади ва тайёр маҳсулотда витамин кам миқдорда қолади. Олий навли ун олинганда 70% гача миқдордаги витамин кепакка чиқиб кетади.</w:t>
      </w:r>
    </w:p>
    <w:p w:rsidR="001433C0" w:rsidRDefault="001433C0" w:rsidP="001433C0">
      <w:pPr>
        <w:ind w:firstLine="851"/>
        <w:jc w:val="both"/>
        <w:rPr>
          <w:sz w:val="28"/>
        </w:rPr>
      </w:pPr>
      <w:r>
        <w:rPr>
          <w:sz w:val="28"/>
        </w:rPr>
        <w:t xml:space="preserve">Ферментлар донни етилишида қатнашади, лицидларни, крахмал ва оқсилни гидролиз бўлишида катализатор ролини ўйнайди. Ранг берувчи моддаларни хлорофил ва жаротиноидлар бўлади. Хлорофил - яшил ранг беради. Каротиноидлар-сариқ ва пушти ранг берувчи ппигментлар ҳисобланади. Намлик 14,0-17,0% бўлади. Қуруқ дон 14,0-14,5%, ўртача қуруқликка эга бўлган дон 14,5-155% ва нам дон 17% ва ундан кўп намллика эга бўлади. </w:t>
      </w:r>
    </w:p>
    <w:p w:rsidR="001433C0" w:rsidRDefault="001433C0" w:rsidP="001433C0">
      <w:pPr>
        <w:ind w:firstLine="851"/>
        <w:jc w:val="both"/>
        <w:rPr>
          <w:sz w:val="28"/>
        </w:rPr>
      </w:pPr>
      <w:r>
        <w:rPr>
          <w:i/>
          <w:sz w:val="28"/>
        </w:rPr>
        <w:t xml:space="preserve">Сақлаш. </w:t>
      </w:r>
      <w:r>
        <w:rPr>
          <w:sz w:val="28"/>
        </w:rPr>
        <w:t xml:space="preserve">Хўжаликларда 500-5000 т. ли омборхоналарда сақланади. Давлат миқёсида эса элеветорларда сақланади. Элеветорлар давлат тасарруфидаги қайта ишлаш корхонаси ҳисобланиб унда донни қабул қилиб олинади, ишлов берилади, сақланади ва истеъмолчига жўнатилади. Элеветор 2 та асосий кисм-минора ва силосдан иборат бўлади. </w:t>
      </w:r>
    </w:p>
    <w:p w:rsidR="001433C0" w:rsidRDefault="001433C0" w:rsidP="001433C0">
      <w:pPr>
        <w:ind w:firstLine="851"/>
        <w:jc w:val="both"/>
        <w:rPr>
          <w:sz w:val="28"/>
        </w:rPr>
      </w:pPr>
      <w:r>
        <w:rPr>
          <w:i/>
          <w:sz w:val="28"/>
        </w:rPr>
        <w:t xml:space="preserve">Ёрма. </w:t>
      </w:r>
      <w:r>
        <w:rPr>
          <w:sz w:val="28"/>
        </w:rPr>
        <w:t xml:space="preserve">Ёрма-қобиғидан бутунлай ёки қисман тозаланган бутун ёки майдаланган дондир. Буғдой дони ёрмасини олиш учун хом ашё аралашмалардан, мева, уруғ қобиғидан ва қисман алейрон қатламдан ҳамда куртакдан маҳсус қурилмаларда тозаланади, сўнг ёрма сараланади, матели аралашмаларидан ва енгил қобиқ аралашмаларидан тозаланади. Ёрмани турига қараб </w:t>
      </w:r>
      <w:r>
        <w:rPr>
          <w:sz w:val="28"/>
          <w:lang w:val="en-US"/>
        </w:rPr>
        <w:t>I</w:t>
      </w:r>
      <w:r>
        <w:rPr>
          <w:sz w:val="28"/>
        </w:rPr>
        <w:t xml:space="preserve"> ва </w:t>
      </w:r>
      <w:r>
        <w:rPr>
          <w:sz w:val="28"/>
          <w:lang w:val="en-US"/>
        </w:rPr>
        <w:t>II</w:t>
      </w:r>
      <w:r>
        <w:rPr>
          <w:sz w:val="28"/>
        </w:rPr>
        <w:t xml:space="preserve"> категориядан паст бўлмаган газмол қопларга қадоқланади. Ҳар бир қопга картон ёки қоғоздан ёрлиқ тикилади. Ёрлиқда ёрмани ишлаб чиқилган корхона номи, тури, нави, соф массаси, ишлаб чиқарилган муддати (йили, ойи, куни, навбатчи рақами), торозибон-қадоқловчи рақами ва стандарт рақами кўрсатилади.</w:t>
      </w:r>
      <w:r>
        <w:rPr>
          <w:sz w:val="28"/>
          <w:lang w:val="uz-Cyrl-UZ"/>
        </w:rPr>
        <w:t xml:space="preserve"> </w:t>
      </w:r>
      <w:r>
        <w:rPr>
          <w:sz w:val="28"/>
        </w:rPr>
        <w:t>Саноатда ишлаб чиқариладиган ёрма ассортименти 1-жадвалда берилган.</w:t>
      </w:r>
    </w:p>
    <w:p w:rsidR="001433C0" w:rsidRDefault="001433C0" w:rsidP="001433C0">
      <w:pPr>
        <w:ind w:firstLine="851"/>
        <w:jc w:val="right"/>
        <w:rPr>
          <w:i/>
          <w:sz w:val="28"/>
        </w:rPr>
      </w:pPr>
      <w:r>
        <w:rPr>
          <w:i/>
          <w:sz w:val="28"/>
        </w:rPr>
        <w:t>1-жадвал.</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82"/>
        <w:gridCol w:w="2004"/>
        <w:gridCol w:w="1846"/>
        <w:gridCol w:w="2123"/>
        <w:gridCol w:w="1984"/>
      </w:tblGrid>
      <w:tr w:rsidR="001433C0" w:rsidTr="00995B9E">
        <w:tblPrEx>
          <w:tblCellMar>
            <w:top w:w="0" w:type="dxa"/>
            <w:bottom w:w="0" w:type="dxa"/>
          </w:tblCellMar>
        </w:tblPrEx>
        <w:tc>
          <w:tcPr>
            <w:tcW w:w="1682" w:type="dxa"/>
          </w:tcPr>
          <w:p w:rsidR="001433C0" w:rsidRPr="00D30C12" w:rsidRDefault="001433C0" w:rsidP="00995B9E">
            <w:pPr>
              <w:jc w:val="both"/>
              <w:rPr>
                <w:sz w:val="24"/>
                <w:szCs w:val="24"/>
              </w:rPr>
            </w:pPr>
            <w:r w:rsidRPr="00D30C12">
              <w:rPr>
                <w:sz w:val="24"/>
                <w:szCs w:val="24"/>
              </w:rPr>
              <w:t>Дон</w:t>
            </w:r>
          </w:p>
        </w:tc>
        <w:tc>
          <w:tcPr>
            <w:tcW w:w="2004" w:type="dxa"/>
          </w:tcPr>
          <w:p w:rsidR="001433C0" w:rsidRPr="00D30C12" w:rsidRDefault="001433C0" w:rsidP="00995B9E">
            <w:pPr>
              <w:jc w:val="both"/>
              <w:rPr>
                <w:sz w:val="24"/>
                <w:szCs w:val="24"/>
              </w:rPr>
            </w:pPr>
            <w:r w:rsidRPr="00D30C12">
              <w:rPr>
                <w:sz w:val="24"/>
                <w:szCs w:val="24"/>
              </w:rPr>
              <w:t>Ёрма</w:t>
            </w:r>
          </w:p>
        </w:tc>
        <w:tc>
          <w:tcPr>
            <w:tcW w:w="1846" w:type="dxa"/>
          </w:tcPr>
          <w:p w:rsidR="001433C0" w:rsidRPr="00D30C12" w:rsidRDefault="001433C0" w:rsidP="00995B9E">
            <w:pPr>
              <w:jc w:val="both"/>
              <w:rPr>
                <w:sz w:val="24"/>
                <w:szCs w:val="24"/>
              </w:rPr>
            </w:pPr>
            <w:r w:rsidRPr="00D30C12">
              <w:rPr>
                <w:sz w:val="24"/>
                <w:szCs w:val="24"/>
              </w:rPr>
              <w:t>Марка</w:t>
            </w:r>
          </w:p>
        </w:tc>
        <w:tc>
          <w:tcPr>
            <w:tcW w:w="2123" w:type="dxa"/>
          </w:tcPr>
          <w:p w:rsidR="001433C0" w:rsidRPr="00D30C12" w:rsidRDefault="001433C0" w:rsidP="00995B9E">
            <w:pPr>
              <w:jc w:val="both"/>
              <w:rPr>
                <w:sz w:val="24"/>
                <w:szCs w:val="24"/>
              </w:rPr>
            </w:pPr>
            <w:r w:rsidRPr="00D30C12">
              <w:rPr>
                <w:sz w:val="24"/>
                <w:szCs w:val="24"/>
              </w:rPr>
              <w:t xml:space="preserve">Рақам </w:t>
            </w:r>
          </w:p>
        </w:tc>
        <w:tc>
          <w:tcPr>
            <w:tcW w:w="1984" w:type="dxa"/>
          </w:tcPr>
          <w:p w:rsidR="001433C0" w:rsidRPr="00D30C12" w:rsidRDefault="001433C0" w:rsidP="00995B9E">
            <w:pPr>
              <w:jc w:val="both"/>
              <w:rPr>
                <w:sz w:val="24"/>
                <w:szCs w:val="24"/>
              </w:rPr>
            </w:pPr>
            <w:r w:rsidRPr="00D30C12">
              <w:rPr>
                <w:sz w:val="24"/>
                <w:szCs w:val="24"/>
              </w:rPr>
              <w:t>Нав</w:t>
            </w:r>
          </w:p>
        </w:tc>
      </w:tr>
      <w:tr w:rsidR="001433C0" w:rsidTr="00995B9E">
        <w:tblPrEx>
          <w:tblCellMar>
            <w:top w:w="0" w:type="dxa"/>
            <w:bottom w:w="0" w:type="dxa"/>
          </w:tblCellMar>
        </w:tblPrEx>
        <w:tc>
          <w:tcPr>
            <w:tcW w:w="1682" w:type="dxa"/>
          </w:tcPr>
          <w:p w:rsidR="001433C0" w:rsidRPr="00D30C12" w:rsidRDefault="001433C0" w:rsidP="00995B9E">
            <w:pPr>
              <w:jc w:val="both"/>
              <w:rPr>
                <w:sz w:val="24"/>
                <w:szCs w:val="24"/>
              </w:rPr>
            </w:pPr>
            <w:r w:rsidRPr="00D30C12">
              <w:rPr>
                <w:sz w:val="24"/>
                <w:szCs w:val="24"/>
              </w:rPr>
              <w:lastRenderedPageBreak/>
              <w:t>Шоли</w:t>
            </w:r>
          </w:p>
        </w:tc>
        <w:tc>
          <w:tcPr>
            <w:tcW w:w="2004" w:type="dxa"/>
          </w:tcPr>
          <w:p w:rsidR="001433C0" w:rsidRPr="00D30C12" w:rsidRDefault="001433C0" w:rsidP="00995B9E">
            <w:pPr>
              <w:jc w:val="both"/>
              <w:rPr>
                <w:sz w:val="24"/>
                <w:szCs w:val="24"/>
              </w:rPr>
            </w:pPr>
            <w:r w:rsidRPr="00D30C12">
              <w:rPr>
                <w:sz w:val="24"/>
                <w:szCs w:val="24"/>
              </w:rPr>
              <w:t>Гуруч</w:t>
            </w:r>
          </w:p>
          <w:p w:rsidR="001433C0" w:rsidRPr="00D30C12" w:rsidRDefault="001433C0" w:rsidP="00995B9E">
            <w:pPr>
              <w:jc w:val="both"/>
              <w:rPr>
                <w:sz w:val="24"/>
                <w:szCs w:val="24"/>
              </w:rPr>
            </w:pPr>
            <w:r w:rsidRPr="00D30C12">
              <w:rPr>
                <w:sz w:val="24"/>
                <w:szCs w:val="24"/>
              </w:rPr>
              <w:t>Гуруч майдаси</w:t>
            </w:r>
          </w:p>
        </w:tc>
        <w:tc>
          <w:tcPr>
            <w:tcW w:w="1846" w:type="dxa"/>
          </w:tcPr>
          <w:p w:rsidR="001433C0" w:rsidRPr="00D30C12" w:rsidRDefault="001433C0" w:rsidP="00995B9E">
            <w:pPr>
              <w:jc w:val="both"/>
              <w:rPr>
                <w:sz w:val="24"/>
                <w:szCs w:val="24"/>
              </w:rPr>
            </w:pPr>
          </w:p>
        </w:tc>
        <w:tc>
          <w:tcPr>
            <w:tcW w:w="2123" w:type="dxa"/>
          </w:tcPr>
          <w:p w:rsidR="001433C0" w:rsidRPr="00D30C12" w:rsidRDefault="001433C0" w:rsidP="00995B9E">
            <w:pPr>
              <w:jc w:val="both"/>
              <w:rPr>
                <w:sz w:val="24"/>
                <w:szCs w:val="24"/>
              </w:rPr>
            </w:pPr>
          </w:p>
        </w:tc>
        <w:tc>
          <w:tcPr>
            <w:tcW w:w="1984" w:type="dxa"/>
          </w:tcPr>
          <w:p w:rsidR="001433C0" w:rsidRPr="00D30C12" w:rsidRDefault="001433C0" w:rsidP="00995B9E">
            <w:pPr>
              <w:jc w:val="both"/>
              <w:rPr>
                <w:sz w:val="24"/>
                <w:szCs w:val="24"/>
              </w:rPr>
            </w:pPr>
            <w:r w:rsidRPr="00D30C12">
              <w:rPr>
                <w:sz w:val="24"/>
                <w:szCs w:val="24"/>
              </w:rPr>
              <w:t>Олий, 1-2-</w:t>
            </w:r>
          </w:p>
          <w:p w:rsidR="001433C0" w:rsidRPr="00D30C12" w:rsidRDefault="001433C0" w:rsidP="00995B9E">
            <w:pPr>
              <w:jc w:val="both"/>
              <w:rPr>
                <w:sz w:val="24"/>
                <w:szCs w:val="24"/>
              </w:rPr>
            </w:pPr>
            <w:r w:rsidRPr="00D30C12">
              <w:rPr>
                <w:sz w:val="24"/>
                <w:szCs w:val="24"/>
              </w:rPr>
              <w:t>Навсиз</w:t>
            </w:r>
          </w:p>
        </w:tc>
      </w:tr>
      <w:tr w:rsidR="001433C0" w:rsidTr="00995B9E">
        <w:tblPrEx>
          <w:tblCellMar>
            <w:top w:w="0" w:type="dxa"/>
            <w:bottom w:w="0" w:type="dxa"/>
          </w:tblCellMar>
        </w:tblPrEx>
        <w:tc>
          <w:tcPr>
            <w:tcW w:w="1682" w:type="dxa"/>
          </w:tcPr>
          <w:p w:rsidR="001433C0" w:rsidRPr="00D30C12" w:rsidRDefault="001433C0" w:rsidP="00995B9E">
            <w:pPr>
              <w:jc w:val="both"/>
              <w:rPr>
                <w:sz w:val="24"/>
                <w:szCs w:val="24"/>
              </w:rPr>
            </w:pPr>
            <w:r w:rsidRPr="00D30C12">
              <w:rPr>
                <w:sz w:val="24"/>
                <w:szCs w:val="24"/>
              </w:rPr>
              <w:t>Маржумак</w:t>
            </w:r>
          </w:p>
        </w:tc>
        <w:tc>
          <w:tcPr>
            <w:tcW w:w="2004" w:type="dxa"/>
          </w:tcPr>
          <w:p w:rsidR="001433C0" w:rsidRPr="00D30C12" w:rsidRDefault="001433C0" w:rsidP="00995B9E">
            <w:pPr>
              <w:jc w:val="both"/>
              <w:rPr>
                <w:sz w:val="24"/>
                <w:szCs w:val="24"/>
              </w:rPr>
            </w:pPr>
            <w:r w:rsidRPr="00D30C12">
              <w:rPr>
                <w:sz w:val="24"/>
                <w:szCs w:val="24"/>
              </w:rPr>
              <w:t>Маржумак</w:t>
            </w:r>
          </w:p>
          <w:p w:rsidR="001433C0" w:rsidRPr="00D30C12" w:rsidRDefault="001433C0" w:rsidP="00995B9E">
            <w:pPr>
              <w:jc w:val="both"/>
              <w:rPr>
                <w:sz w:val="24"/>
                <w:szCs w:val="24"/>
              </w:rPr>
            </w:pPr>
            <w:r w:rsidRPr="00D30C12">
              <w:rPr>
                <w:sz w:val="24"/>
                <w:szCs w:val="24"/>
              </w:rPr>
              <w:t>Маржумак майдаси</w:t>
            </w:r>
          </w:p>
        </w:tc>
        <w:tc>
          <w:tcPr>
            <w:tcW w:w="1846" w:type="dxa"/>
          </w:tcPr>
          <w:p w:rsidR="001433C0" w:rsidRPr="00D30C12" w:rsidRDefault="001433C0" w:rsidP="00995B9E">
            <w:pPr>
              <w:jc w:val="both"/>
              <w:rPr>
                <w:sz w:val="24"/>
                <w:szCs w:val="24"/>
              </w:rPr>
            </w:pPr>
          </w:p>
        </w:tc>
        <w:tc>
          <w:tcPr>
            <w:tcW w:w="2123" w:type="dxa"/>
          </w:tcPr>
          <w:p w:rsidR="001433C0" w:rsidRPr="00D30C12" w:rsidRDefault="001433C0" w:rsidP="00995B9E">
            <w:pPr>
              <w:jc w:val="both"/>
              <w:rPr>
                <w:sz w:val="24"/>
                <w:szCs w:val="24"/>
              </w:rPr>
            </w:pPr>
          </w:p>
        </w:tc>
        <w:tc>
          <w:tcPr>
            <w:tcW w:w="1984" w:type="dxa"/>
          </w:tcPr>
          <w:p w:rsidR="001433C0" w:rsidRPr="00D30C12" w:rsidRDefault="001433C0" w:rsidP="00995B9E">
            <w:pPr>
              <w:jc w:val="both"/>
              <w:rPr>
                <w:sz w:val="24"/>
                <w:szCs w:val="24"/>
              </w:rPr>
            </w:pPr>
            <w:r w:rsidRPr="00D30C12">
              <w:rPr>
                <w:sz w:val="24"/>
                <w:szCs w:val="24"/>
              </w:rPr>
              <w:t>1-,2-</w:t>
            </w:r>
          </w:p>
          <w:p w:rsidR="001433C0" w:rsidRPr="00D30C12" w:rsidRDefault="001433C0" w:rsidP="00995B9E">
            <w:pPr>
              <w:jc w:val="both"/>
              <w:rPr>
                <w:sz w:val="24"/>
                <w:szCs w:val="24"/>
              </w:rPr>
            </w:pPr>
            <w:r w:rsidRPr="00D30C12">
              <w:rPr>
                <w:sz w:val="24"/>
                <w:szCs w:val="24"/>
              </w:rPr>
              <w:t>Навсиз</w:t>
            </w:r>
          </w:p>
        </w:tc>
      </w:tr>
      <w:tr w:rsidR="001433C0" w:rsidTr="00995B9E">
        <w:tblPrEx>
          <w:tblCellMar>
            <w:top w:w="0" w:type="dxa"/>
            <w:bottom w:w="0" w:type="dxa"/>
          </w:tblCellMar>
        </w:tblPrEx>
        <w:tc>
          <w:tcPr>
            <w:tcW w:w="1682" w:type="dxa"/>
          </w:tcPr>
          <w:p w:rsidR="001433C0" w:rsidRPr="00D30C12" w:rsidRDefault="001433C0" w:rsidP="00995B9E">
            <w:pPr>
              <w:jc w:val="both"/>
              <w:rPr>
                <w:sz w:val="24"/>
                <w:szCs w:val="24"/>
              </w:rPr>
            </w:pPr>
            <w:r w:rsidRPr="00D30C12">
              <w:rPr>
                <w:sz w:val="24"/>
                <w:szCs w:val="24"/>
              </w:rPr>
              <w:t>Тариқ</w:t>
            </w:r>
          </w:p>
        </w:tc>
        <w:tc>
          <w:tcPr>
            <w:tcW w:w="2004" w:type="dxa"/>
          </w:tcPr>
          <w:p w:rsidR="001433C0" w:rsidRPr="00D30C12" w:rsidRDefault="001433C0" w:rsidP="00995B9E">
            <w:pPr>
              <w:jc w:val="both"/>
              <w:rPr>
                <w:sz w:val="24"/>
                <w:szCs w:val="24"/>
              </w:rPr>
            </w:pPr>
            <w:r w:rsidRPr="00D30C12">
              <w:rPr>
                <w:sz w:val="24"/>
                <w:szCs w:val="24"/>
              </w:rPr>
              <w:t>Сўк</w:t>
            </w:r>
          </w:p>
        </w:tc>
        <w:tc>
          <w:tcPr>
            <w:tcW w:w="1846" w:type="dxa"/>
          </w:tcPr>
          <w:p w:rsidR="001433C0" w:rsidRPr="00D30C12" w:rsidRDefault="001433C0" w:rsidP="00995B9E">
            <w:pPr>
              <w:jc w:val="both"/>
              <w:rPr>
                <w:sz w:val="24"/>
                <w:szCs w:val="24"/>
              </w:rPr>
            </w:pPr>
          </w:p>
        </w:tc>
        <w:tc>
          <w:tcPr>
            <w:tcW w:w="2123" w:type="dxa"/>
          </w:tcPr>
          <w:p w:rsidR="001433C0" w:rsidRPr="00D30C12" w:rsidRDefault="001433C0" w:rsidP="00995B9E">
            <w:pPr>
              <w:jc w:val="both"/>
              <w:rPr>
                <w:sz w:val="24"/>
                <w:szCs w:val="24"/>
              </w:rPr>
            </w:pPr>
          </w:p>
        </w:tc>
        <w:tc>
          <w:tcPr>
            <w:tcW w:w="1984" w:type="dxa"/>
          </w:tcPr>
          <w:p w:rsidR="001433C0" w:rsidRPr="00D30C12" w:rsidRDefault="001433C0" w:rsidP="00995B9E">
            <w:pPr>
              <w:jc w:val="both"/>
              <w:rPr>
                <w:sz w:val="24"/>
                <w:szCs w:val="24"/>
              </w:rPr>
            </w:pPr>
            <w:r w:rsidRPr="00D30C12">
              <w:rPr>
                <w:sz w:val="24"/>
                <w:szCs w:val="24"/>
              </w:rPr>
              <w:t>Олий, 1-,2-</w:t>
            </w:r>
          </w:p>
        </w:tc>
      </w:tr>
      <w:tr w:rsidR="001433C0" w:rsidTr="00995B9E">
        <w:tblPrEx>
          <w:tblCellMar>
            <w:top w:w="0" w:type="dxa"/>
            <w:bottom w:w="0" w:type="dxa"/>
          </w:tblCellMar>
        </w:tblPrEx>
        <w:tc>
          <w:tcPr>
            <w:tcW w:w="1682" w:type="dxa"/>
          </w:tcPr>
          <w:p w:rsidR="001433C0" w:rsidRPr="00D30C12" w:rsidRDefault="001433C0" w:rsidP="00995B9E">
            <w:pPr>
              <w:jc w:val="both"/>
              <w:rPr>
                <w:sz w:val="24"/>
                <w:szCs w:val="24"/>
              </w:rPr>
            </w:pPr>
            <w:r w:rsidRPr="00D30C12">
              <w:rPr>
                <w:sz w:val="24"/>
                <w:szCs w:val="24"/>
              </w:rPr>
              <w:t>Сули</w:t>
            </w:r>
          </w:p>
        </w:tc>
        <w:tc>
          <w:tcPr>
            <w:tcW w:w="2004" w:type="dxa"/>
          </w:tcPr>
          <w:p w:rsidR="001433C0" w:rsidRPr="00D30C12" w:rsidRDefault="001433C0" w:rsidP="00995B9E">
            <w:pPr>
              <w:jc w:val="both"/>
              <w:rPr>
                <w:sz w:val="24"/>
                <w:szCs w:val="24"/>
              </w:rPr>
            </w:pPr>
            <w:r w:rsidRPr="00D30C12">
              <w:rPr>
                <w:sz w:val="24"/>
                <w:szCs w:val="24"/>
              </w:rPr>
              <w:t>Сули</w:t>
            </w:r>
          </w:p>
          <w:p w:rsidR="001433C0" w:rsidRPr="00D30C12" w:rsidRDefault="001433C0" w:rsidP="00995B9E">
            <w:pPr>
              <w:jc w:val="both"/>
              <w:rPr>
                <w:sz w:val="24"/>
                <w:szCs w:val="24"/>
              </w:rPr>
            </w:pPr>
            <w:r w:rsidRPr="00D30C12">
              <w:rPr>
                <w:sz w:val="24"/>
                <w:szCs w:val="24"/>
              </w:rPr>
              <w:t>Сули эзилган</w:t>
            </w:r>
          </w:p>
          <w:p w:rsidR="001433C0" w:rsidRPr="00D30C12" w:rsidRDefault="001433C0" w:rsidP="00995B9E">
            <w:pPr>
              <w:jc w:val="both"/>
              <w:rPr>
                <w:sz w:val="24"/>
                <w:szCs w:val="24"/>
              </w:rPr>
            </w:pPr>
            <w:r w:rsidRPr="00D30C12">
              <w:rPr>
                <w:sz w:val="24"/>
                <w:szCs w:val="24"/>
              </w:rPr>
              <w:t>Геркулес</w:t>
            </w:r>
          </w:p>
        </w:tc>
        <w:tc>
          <w:tcPr>
            <w:tcW w:w="1846" w:type="dxa"/>
          </w:tcPr>
          <w:p w:rsidR="001433C0" w:rsidRPr="00D30C12" w:rsidRDefault="001433C0" w:rsidP="00995B9E">
            <w:pPr>
              <w:jc w:val="both"/>
              <w:rPr>
                <w:sz w:val="24"/>
                <w:szCs w:val="24"/>
              </w:rPr>
            </w:pPr>
          </w:p>
        </w:tc>
        <w:tc>
          <w:tcPr>
            <w:tcW w:w="2123" w:type="dxa"/>
          </w:tcPr>
          <w:p w:rsidR="001433C0" w:rsidRPr="00D30C12" w:rsidRDefault="001433C0" w:rsidP="00995B9E">
            <w:pPr>
              <w:jc w:val="both"/>
              <w:rPr>
                <w:sz w:val="24"/>
                <w:szCs w:val="24"/>
              </w:rPr>
            </w:pPr>
          </w:p>
        </w:tc>
        <w:tc>
          <w:tcPr>
            <w:tcW w:w="1984" w:type="dxa"/>
          </w:tcPr>
          <w:p w:rsidR="001433C0" w:rsidRPr="00D30C12" w:rsidRDefault="001433C0" w:rsidP="00995B9E">
            <w:pPr>
              <w:jc w:val="both"/>
              <w:rPr>
                <w:sz w:val="24"/>
                <w:szCs w:val="24"/>
              </w:rPr>
            </w:pPr>
            <w:r w:rsidRPr="00D30C12">
              <w:rPr>
                <w:sz w:val="24"/>
                <w:szCs w:val="24"/>
              </w:rPr>
              <w:t>Олий, 1-</w:t>
            </w:r>
          </w:p>
          <w:p w:rsidR="001433C0" w:rsidRPr="00D30C12" w:rsidRDefault="001433C0" w:rsidP="00995B9E">
            <w:pPr>
              <w:jc w:val="both"/>
              <w:rPr>
                <w:sz w:val="24"/>
                <w:szCs w:val="24"/>
              </w:rPr>
            </w:pPr>
            <w:r w:rsidRPr="00D30C12">
              <w:rPr>
                <w:sz w:val="24"/>
                <w:szCs w:val="24"/>
              </w:rPr>
              <w:t>Олий, 1-</w:t>
            </w:r>
          </w:p>
          <w:p w:rsidR="001433C0" w:rsidRPr="00D30C12" w:rsidRDefault="001433C0" w:rsidP="00995B9E">
            <w:pPr>
              <w:jc w:val="both"/>
              <w:rPr>
                <w:sz w:val="24"/>
                <w:szCs w:val="24"/>
              </w:rPr>
            </w:pPr>
            <w:r w:rsidRPr="00D30C12">
              <w:rPr>
                <w:sz w:val="24"/>
                <w:szCs w:val="24"/>
              </w:rPr>
              <w:t>Навсиз</w:t>
            </w:r>
          </w:p>
        </w:tc>
      </w:tr>
      <w:tr w:rsidR="001433C0" w:rsidTr="00995B9E">
        <w:tblPrEx>
          <w:tblCellMar>
            <w:top w:w="0" w:type="dxa"/>
            <w:bottom w:w="0" w:type="dxa"/>
          </w:tblCellMar>
        </w:tblPrEx>
        <w:tc>
          <w:tcPr>
            <w:tcW w:w="1682" w:type="dxa"/>
          </w:tcPr>
          <w:p w:rsidR="001433C0" w:rsidRPr="00D30C12" w:rsidRDefault="001433C0" w:rsidP="00995B9E">
            <w:pPr>
              <w:jc w:val="both"/>
              <w:rPr>
                <w:sz w:val="24"/>
                <w:szCs w:val="24"/>
              </w:rPr>
            </w:pPr>
            <w:r w:rsidRPr="00D30C12">
              <w:rPr>
                <w:sz w:val="24"/>
                <w:szCs w:val="24"/>
              </w:rPr>
              <w:t>Арпа</w:t>
            </w:r>
          </w:p>
        </w:tc>
        <w:tc>
          <w:tcPr>
            <w:tcW w:w="2004" w:type="dxa"/>
          </w:tcPr>
          <w:p w:rsidR="001433C0" w:rsidRPr="00D30C12" w:rsidRDefault="001433C0" w:rsidP="00995B9E">
            <w:pPr>
              <w:jc w:val="both"/>
              <w:rPr>
                <w:sz w:val="24"/>
                <w:szCs w:val="24"/>
              </w:rPr>
            </w:pPr>
            <w:r w:rsidRPr="00D30C12">
              <w:rPr>
                <w:sz w:val="24"/>
                <w:szCs w:val="24"/>
              </w:rPr>
              <w:t>Перловая</w:t>
            </w:r>
          </w:p>
          <w:p w:rsidR="001433C0" w:rsidRPr="00D30C12" w:rsidRDefault="001433C0" w:rsidP="00995B9E">
            <w:pPr>
              <w:jc w:val="both"/>
              <w:rPr>
                <w:sz w:val="24"/>
                <w:szCs w:val="24"/>
              </w:rPr>
            </w:pPr>
            <w:r w:rsidRPr="00D30C12">
              <w:rPr>
                <w:sz w:val="24"/>
                <w:szCs w:val="24"/>
              </w:rPr>
              <w:t>Арпа</w:t>
            </w:r>
          </w:p>
        </w:tc>
        <w:tc>
          <w:tcPr>
            <w:tcW w:w="1846" w:type="dxa"/>
          </w:tcPr>
          <w:p w:rsidR="001433C0" w:rsidRPr="00D30C12" w:rsidRDefault="001433C0" w:rsidP="00995B9E">
            <w:pPr>
              <w:jc w:val="both"/>
              <w:rPr>
                <w:sz w:val="24"/>
                <w:szCs w:val="24"/>
              </w:rPr>
            </w:pPr>
          </w:p>
        </w:tc>
        <w:tc>
          <w:tcPr>
            <w:tcW w:w="2123" w:type="dxa"/>
          </w:tcPr>
          <w:p w:rsidR="001433C0" w:rsidRPr="00D30C12" w:rsidRDefault="001433C0" w:rsidP="00995B9E">
            <w:pPr>
              <w:jc w:val="both"/>
              <w:rPr>
                <w:sz w:val="24"/>
                <w:szCs w:val="24"/>
              </w:rPr>
            </w:pPr>
            <w:r w:rsidRPr="00D30C12">
              <w:rPr>
                <w:sz w:val="24"/>
                <w:szCs w:val="24"/>
              </w:rPr>
              <w:t>1,2,3,4,5</w:t>
            </w:r>
          </w:p>
          <w:p w:rsidR="001433C0" w:rsidRPr="00D30C12" w:rsidRDefault="001433C0" w:rsidP="00995B9E">
            <w:pPr>
              <w:jc w:val="both"/>
              <w:rPr>
                <w:sz w:val="24"/>
                <w:szCs w:val="24"/>
              </w:rPr>
            </w:pPr>
            <w:r w:rsidRPr="00D30C12">
              <w:rPr>
                <w:sz w:val="24"/>
                <w:szCs w:val="24"/>
              </w:rPr>
              <w:t>1,2,3</w:t>
            </w:r>
          </w:p>
        </w:tc>
        <w:tc>
          <w:tcPr>
            <w:tcW w:w="1984" w:type="dxa"/>
          </w:tcPr>
          <w:p w:rsidR="001433C0" w:rsidRPr="00D30C12" w:rsidRDefault="001433C0" w:rsidP="00995B9E">
            <w:pPr>
              <w:jc w:val="both"/>
              <w:rPr>
                <w:sz w:val="24"/>
                <w:szCs w:val="24"/>
              </w:rPr>
            </w:pPr>
          </w:p>
        </w:tc>
      </w:tr>
      <w:tr w:rsidR="001433C0" w:rsidTr="00995B9E">
        <w:tblPrEx>
          <w:tblCellMar>
            <w:top w:w="0" w:type="dxa"/>
            <w:bottom w:w="0" w:type="dxa"/>
          </w:tblCellMar>
        </w:tblPrEx>
        <w:tc>
          <w:tcPr>
            <w:tcW w:w="1682" w:type="dxa"/>
          </w:tcPr>
          <w:p w:rsidR="001433C0" w:rsidRPr="00D30C12" w:rsidRDefault="001433C0" w:rsidP="00995B9E">
            <w:pPr>
              <w:jc w:val="both"/>
              <w:rPr>
                <w:sz w:val="24"/>
                <w:szCs w:val="24"/>
              </w:rPr>
            </w:pPr>
            <w:r w:rsidRPr="00D30C12">
              <w:rPr>
                <w:sz w:val="24"/>
                <w:szCs w:val="24"/>
              </w:rPr>
              <w:t>Буғдой</w:t>
            </w:r>
          </w:p>
        </w:tc>
        <w:tc>
          <w:tcPr>
            <w:tcW w:w="2004" w:type="dxa"/>
          </w:tcPr>
          <w:p w:rsidR="001433C0" w:rsidRPr="00D30C12" w:rsidRDefault="001433C0" w:rsidP="00995B9E">
            <w:pPr>
              <w:jc w:val="both"/>
              <w:rPr>
                <w:sz w:val="24"/>
                <w:szCs w:val="24"/>
              </w:rPr>
            </w:pPr>
            <w:r w:rsidRPr="00D30C12">
              <w:rPr>
                <w:sz w:val="24"/>
                <w:szCs w:val="24"/>
              </w:rPr>
              <w:t xml:space="preserve">Полтава </w:t>
            </w:r>
          </w:p>
          <w:p w:rsidR="001433C0" w:rsidRPr="00D30C12" w:rsidRDefault="001433C0" w:rsidP="00995B9E">
            <w:pPr>
              <w:jc w:val="both"/>
              <w:rPr>
                <w:sz w:val="24"/>
                <w:szCs w:val="24"/>
              </w:rPr>
            </w:pPr>
            <w:r w:rsidRPr="00D30C12">
              <w:rPr>
                <w:sz w:val="24"/>
                <w:szCs w:val="24"/>
              </w:rPr>
              <w:t>Артек</w:t>
            </w:r>
          </w:p>
          <w:p w:rsidR="001433C0" w:rsidRPr="00D30C12" w:rsidRDefault="001433C0" w:rsidP="00995B9E">
            <w:pPr>
              <w:jc w:val="both"/>
              <w:rPr>
                <w:sz w:val="24"/>
                <w:szCs w:val="24"/>
              </w:rPr>
            </w:pPr>
            <w:r w:rsidRPr="00D30C12">
              <w:rPr>
                <w:sz w:val="24"/>
                <w:szCs w:val="24"/>
              </w:rPr>
              <w:t>Манний</w:t>
            </w:r>
          </w:p>
        </w:tc>
        <w:tc>
          <w:tcPr>
            <w:tcW w:w="1846" w:type="dxa"/>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Ю.К. ЮК</w:t>
            </w:r>
          </w:p>
          <w:p w:rsidR="001433C0" w:rsidRPr="00D30C12" w:rsidRDefault="001433C0" w:rsidP="00995B9E">
            <w:pPr>
              <w:jc w:val="both"/>
              <w:rPr>
                <w:sz w:val="24"/>
                <w:szCs w:val="24"/>
              </w:rPr>
            </w:pPr>
          </w:p>
        </w:tc>
        <w:tc>
          <w:tcPr>
            <w:tcW w:w="2123" w:type="dxa"/>
          </w:tcPr>
          <w:p w:rsidR="001433C0" w:rsidRPr="00D30C12" w:rsidRDefault="001433C0" w:rsidP="00995B9E">
            <w:pPr>
              <w:jc w:val="both"/>
              <w:rPr>
                <w:sz w:val="24"/>
                <w:szCs w:val="24"/>
              </w:rPr>
            </w:pPr>
            <w:r w:rsidRPr="00D30C12">
              <w:rPr>
                <w:sz w:val="24"/>
                <w:szCs w:val="24"/>
              </w:rPr>
              <w:t>1,2,3,4</w:t>
            </w:r>
          </w:p>
          <w:p w:rsidR="001433C0" w:rsidRPr="00D30C12" w:rsidRDefault="001433C0" w:rsidP="00995B9E">
            <w:pPr>
              <w:jc w:val="both"/>
              <w:rPr>
                <w:sz w:val="24"/>
                <w:szCs w:val="24"/>
              </w:rPr>
            </w:pPr>
            <w:r w:rsidRPr="00D30C12">
              <w:rPr>
                <w:sz w:val="24"/>
                <w:szCs w:val="24"/>
              </w:rPr>
              <w:t>5</w:t>
            </w:r>
          </w:p>
        </w:tc>
        <w:tc>
          <w:tcPr>
            <w:tcW w:w="1984" w:type="dxa"/>
          </w:tcPr>
          <w:p w:rsidR="001433C0" w:rsidRPr="00D30C12" w:rsidRDefault="001433C0" w:rsidP="00995B9E">
            <w:pPr>
              <w:jc w:val="both"/>
              <w:rPr>
                <w:sz w:val="24"/>
                <w:szCs w:val="24"/>
              </w:rPr>
            </w:pPr>
          </w:p>
        </w:tc>
      </w:tr>
      <w:tr w:rsidR="001433C0" w:rsidTr="00995B9E">
        <w:tblPrEx>
          <w:tblCellMar>
            <w:top w:w="0" w:type="dxa"/>
            <w:bottom w:w="0" w:type="dxa"/>
          </w:tblCellMar>
        </w:tblPrEx>
        <w:tc>
          <w:tcPr>
            <w:tcW w:w="1682" w:type="dxa"/>
          </w:tcPr>
          <w:p w:rsidR="001433C0" w:rsidRPr="00D30C12" w:rsidRDefault="001433C0" w:rsidP="00995B9E">
            <w:pPr>
              <w:jc w:val="both"/>
              <w:rPr>
                <w:sz w:val="24"/>
                <w:szCs w:val="24"/>
              </w:rPr>
            </w:pPr>
            <w:r w:rsidRPr="00D30C12">
              <w:rPr>
                <w:sz w:val="24"/>
                <w:szCs w:val="24"/>
              </w:rPr>
              <w:t>Маккажўхори</w:t>
            </w:r>
          </w:p>
        </w:tc>
        <w:tc>
          <w:tcPr>
            <w:tcW w:w="2004" w:type="dxa"/>
          </w:tcPr>
          <w:p w:rsidR="001433C0" w:rsidRPr="00D30C12" w:rsidRDefault="001433C0" w:rsidP="00995B9E">
            <w:pPr>
              <w:jc w:val="both"/>
              <w:rPr>
                <w:sz w:val="24"/>
                <w:szCs w:val="24"/>
              </w:rPr>
            </w:pPr>
            <w:r w:rsidRPr="00D30C12">
              <w:rPr>
                <w:sz w:val="24"/>
                <w:szCs w:val="24"/>
              </w:rPr>
              <w:t>Макажўхори</w:t>
            </w:r>
          </w:p>
        </w:tc>
        <w:tc>
          <w:tcPr>
            <w:tcW w:w="1846" w:type="dxa"/>
          </w:tcPr>
          <w:p w:rsidR="001433C0" w:rsidRPr="00D30C12" w:rsidRDefault="001433C0" w:rsidP="00995B9E">
            <w:pPr>
              <w:jc w:val="both"/>
              <w:rPr>
                <w:sz w:val="24"/>
                <w:szCs w:val="24"/>
              </w:rPr>
            </w:pPr>
          </w:p>
        </w:tc>
        <w:tc>
          <w:tcPr>
            <w:tcW w:w="2123" w:type="dxa"/>
          </w:tcPr>
          <w:p w:rsidR="001433C0" w:rsidRPr="00D30C12" w:rsidRDefault="001433C0" w:rsidP="00995B9E">
            <w:pPr>
              <w:jc w:val="both"/>
              <w:rPr>
                <w:sz w:val="24"/>
                <w:szCs w:val="24"/>
              </w:rPr>
            </w:pPr>
            <w:r w:rsidRPr="00D30C12">
              <w:rPr>
                <w:sz w:val="24"/>
                <w:szCs w:val="24"/>
              </w:rPr>
              <w:t>1,2,3,4,5</w:t>
            </w:r>
          </w:p>
        </w:tc>
        <w:tc>
          <w:tcPr>
            <w:tcW w:w="1984" w:type="dxa"/>
          </w:tcPr>
          <w:p w:rsidR="001433C0" w:rsidRPr="00D30C12" w:rsidRDefault="001433C0" w:rsidP="00995B9E">
            <w:pPr>
              <w:jc w:val="both"/>
              <w:rPr>
                <w:sz w:val="24"/>
                <w:szCs w:val="24"/>
              </w:rPr>
            </w:pPr>
          </w:p>
        </w:tc>
      </w:tr>
      <w:tr w:rsidR="001433C0" w:rsidTr="00995B9E">
        <w:tblPrEx>
          <w:tblCellMar>
            <w:top w:w="0" w:type="dxa"/>
            <w:bottom w:w="0" w:type="dxa"/>
          </w:tblCellMar>
        </w:tblPrEx>
        <w:tc>
          <w:tcPr>
            <w:tcW w:w="1682" w:type="dxa"/>
          </w:tcPr>
          <w:p w:rsidR="001433C0" w:rsidRPr="00D30C12" w:rsidRDefault="001433C0" w:rsidP="00995B9E">
            <w:pPr>
              <w:jc w:val="both"/>
              <w:rPr>
                <w:sz w:val="24"/>
                <w:szCs w:val="24"/>
              </w:rPr>
            </w:pPr>
            <w:r w:rsidRPr="00D30C12">
              <w:rPr>
                <w:sz w:val="24"/>
                <w:szCs w:val="24"/>
              </w:rPr>
              <w:t>Нўхат</w:t>
            </w:r>
          </w:p>
        </w:tc>
        <w:tc>
          <w:tcPr>
            <w:tcW w:w="2004" w:type="dxa"/>
          </w:tcPr>
          <w:p w:rsidR="001433C0" w:rsidRPr="00D30C12" w:rsidRDefault="001433C0" w:rsidP="00995B9E">
            <w:pPr>
              <w:jc w:val="both"/>
              <w:rPr>
                <w:sz w:val="24"/>
                <w:szCs w:val="24"/>
              </w:rPr>
            </w:pPr>
            <w:r w:rsidRPr="00D30C12">
              <w:rPr>
                <w:sz w:val="24"/>
                <w:szCs w:val="24"/>
              </w:rPr>
              <w:t>Бутун хўхат</w:t>
            </w:r>
          </w:p>
          <w:p w:rsidR="001433C0" w:rsidRPr="00D30C12" w:rsidRDefault="001433C0" w:rsidP="00995B9E">
            <w:pPr>
              <w:jc w:val="both"/>
              <w:rPr>
                <w:sz w:val="24"/>
                <w:szCs w:val="24"/>
              </w:rPr>
            </w:pPr>
            <w:r w:rsidRPr="00D30C12">
              <w:rPr>
                <w:sz w:val="24"/>
                <w:szCs w:val="24"/>
              </w:rPr>
              <w:t>Майда нўхат</w:t>
            </w:r>
          </w:p>
        </w:tc>
        <w:tc>
          <w:tcPr>
            <w:tcW w:w="1846" w:type="dxa"/>
          </w:tcPr>
          <w:p w:rsidR="001433C0" w:rsidRPr="00D30C12" w:rsidRDefault="001433C0" w:rsidP="00995B9E">
            <w:pPr>
              <w:jc w:val="both"/>
              <w:rPr>
                <w:sz w:val="24"/>
                <w:szCs w:val="24"/>
              </w:rPr>
            </w:pPr>
          </w:p>
        </w:tc>
        <w:tc>
          <w:tcPr>
            <w:tcW w:w="2123" w:type="dxa"/>
          </w:tcPr>
          <w:p w:rsidR="001433C0" w:rsidRPr="00D30C12" w:rsidRDefault="001433C0" w:rsidP="00995B9E">
            <w:pPr>
              <w:jc w:val="both"/>
              <w:rPr>
                <w:sz w:val="24"/>
                <w:szCs w:val="24"/>
              </w:rPr>
            </w:pPr>
          </w:p>
        </w:tc>
        <w:tc>
          <w:tcPr>
            <w:tcW w:w="1984" w:type="dxa"/>
          </w:tcPr>
          <w:p w:rsidR="001433C0" w:rsidRPr="00D30C12" w:rsidRDefault="001433C0" w:rsidP="00995B9E">
            <w:pPr>
              <w:jc w:val="both"/>
              <w:rPr>
                <w:sz w:val="24"/>
                <w:szCs w:val="24"/>
              </w:rPr>
            </w:pPr>
            <w:r w:rsidRPr="00D30C12">
              <w:rPr>
                <w:sz w:val="24"/>
                <w:szCs w:val="24"/>
              </w:rPr>
              <w:t xml:space="preserve">Навсиз </w:t>
            </w:r>
          </w:p>
          <w:p w:rsidR="001433C0" w:rsidRPr="00D30C12" w:rsidRDefault="001433C0" w:rsidP="00995B9E">
            <w:pPr>
              <w:jc w:val="both"/>
              <w:rPr>
                <w:sz w:val="24"/>
                <w:szCs w:val="24"/>
              </w:rPr>
            </w:pPr>
            <w:r w:rsidRPr="00D30C12">
              <w:rPr>
                <w:sz w:val="24"/>
                <w:szCs w:val="24"/>
              </w:rPr>
              <w:t>Навсиз</w:t>
            </w:r>
          </w:p>
        </w:tc>
      </w:tr>
    </w:tbl>
    <w:p w:rsidR="001433C0" w:rsidRDefault="001433C0" w:rsidP="001433C0">
      <w:pPr>
        <w:ind w:firstLine="851"/>
        <w:jc w:val="both"/>
        <w:rPr>
          <w:sz w:val="28"/>
        </w:rPr>
      </w:pPr>
      <w:r>
        <w:rPr>
          <w:sz w:val="28"/>
        </w:rPr>
        <w:t xml:space="preserve">Гуруч ёрмаси олиш учун шолини, мева ва уруғ қобиғларидан ва қисман алейрон қатламидан ва куртакдан тозаланади. Гуруч ёрмаси таркибидаги крахмалнинг миқдори юқорилиги ва оқсилнинг камлиги билан ажралиб туради. </w:t>
      </w:r>
    </w:p>
    <w:p w:rsidR="001433C0" w:rsidRDefault="001433C0" w:rsidP="001433C0">
      <w:pPr>
        <w:ind w:firstLine="851"/>
        <w:jc w:val="both"/>
        <w:rPr>
          <w:sz w:val="28"/>
        </w:rPr>
      </w:pPr>
      <w:r>
        <w:rPr>
          <w:i/>
          <w:sz w:val="28"/>
        </w:rPr>
        <w:t xml:space="preserve">Сўкни тариқдан олинади. </w:t>
      </w:r>
      <w:r>
        <w:rPr>
          <w:sz w:val="28"/>
        </w:rPr>
        <w:t>Сўк мағзи золдир кўринишида, майда, сариқ рангли, гул, мева, уруғ қобиғларидан, қисман алейрон қатламдан ва куртакдан тозаланган маҳсулотдир. Сўк тез пишади.</w:t>
      </w:r>
    </w:p>
    <w:p w:rsidR="001433C0" w:rsidRDefault="001433C0" w:rsidP="001433C0">
      <w:pPr>
        <w:ind w:firstLine="851"/>
        <w:jc w:val="both"/>
        <w:rPr>
          <w:sz w:val="28"/>
        </w:rPr>
      </w:pPr>
      <w:r>
        <w:rPr>
          <w:sz w:val="28"/>
        </w:rPr>
        <w:t xml:space="preserve">Сулидан, сули ёрмаси, эзилган сули ва Геркулес олинади. Сули ёрмасини олиш учун сули донини гул қобиғидан тозаланид ва мева уруғ қлбиғлари ва куртакдан қисман тозаланади. </w:t>
      </w:r>
    </w:p>
    <w:p w:rsidR="001433C0" w:rsidRDefault="001433C0" w:rsidP="001433C0">
      <w:pPr>
        <w:ind w:firstLine="851"/>
        <w:jc w:val="both"/>
        <w:rPr>
          <w:sz w:val="28"/>
        </w:rPr>
      </w:pPr>
      <w:r>
        <w:rPr>
          <w:sz w:val="28"/>
        </w:rPr>
        <w:t>Манний ёрмаси, буғдой эндосперменир майдаланганидир. Манний ёрмасининг озуқалиги юқори, ҳахм бўлмайдиган ёрмаларни ва клётчаткани миқдори кам бўлганлиги учун киши аъзосида яхши ҳазм бўлади, шунинг учун болаларни овқатлантиришда ва парҳезли таом тайёрлашда кенг миқёсда ишлатилади.</w:t>
      </w:r>
    </w:p>
    <w:p w:rsidR="001433C0" w:rsidRDefault="001433C0" w:rsidP="001433C0">
      <w:pPr>
        <w:ind w:firstLine="851"/>
        <w:jc w:val="both"/>
        <w:rPr>
          <w:sz w:val="28"/>
        </w:rPr>
      </w:pPr>
      <w:r>
        <w:rPr>
          <w:sz w:val="28"/>
        </w:rPr>
        <w:t>Маккажўхори ёрмасининг озуқалик қиммати юқори бўлмайди, тўлиқ қимматли оқсиллар кам В гуруҳ витаминлари, минерал моддалари кам бўлади, пишиш вақти узоқ, пиширилган таом консистенцияси қаттиқ ва ўзига хос мазага эга. Сақлаш вақтида ёрма рангсизланади.</w:t>
      </w:r>
    </w:p>
    <w:p w:rsidR="001433C0" w:rsidRDefault="001433C0" w:rsidP="001433C0">
      <w:pPr>
        <w:ind w:firstLine="851"/>
        <w:jc w:val="both"/>
        <w:rPr>
          <w:sz w:val="28"/>
        </w:rPr>
      </w:pPr>
      <w:r>
        <w:rPr>
          <w:sz w:val="28"/>
        </w:rPr>
        <w:t>Нўхатдан бутун нўхат ва майдаланган нўхат ёрмалари ишлаб чиқарилади.</w:t>
      </w:r>
    </w:p>
    <w:p w:rsidR="001433C0" w:rsidRDefault="001433C0" w:rsidP="001433C0">
      <w:pPr>
        <w:ind w:firstLine="851"/>
        <w:jc w:val="both"/>
        <w:rPr>
          <w:sz w:val="28"/>
        </w:rPr>
      </w:pPr>
      <w:r>
        <w:rPr>
          <w:sz w:val="28"/>
        </w:rPr>
        <w:t xml:space="preserve">Нўхатни озуқалик қиммати юқори бўлишлиги унинг таркибида катта миқдорда оқсил (23%), минерал моддалар ва витаминларнинг борлигидадир. </w:t>
      </w:r>
      <w:r>
        <w:rPr>
          <w:sz w:val="28"/>
        </w:rPr>
        <w:lastRenderedPageBreak/>
        <w:t>Нўхат оқсили амонокислолталар таркиби бўйича тўлиқ қимматлидир. Нўхат узоқ вақт (60 мин.) давомида пишади.</w:t>
      </w:r>
    </w:p>
    <w:p w:rsidR="001433C0" w:rsidRDefault="001433C0" w:rsidP="001433C0">
      <w:pPr>
        <w:ind w:firstLine="851"/>
        <w:jc w:val="center"/>
        <w:rPr>
          <w:i/>
          <w:sz w:val="28"/>
        </w:rPr>
      </w:pPr>
      <w:r>
        <w:rPr>
          <w:i/>
          <w:sz w:val="28"/>
        </w:rPr>
        <w:t>Ёрмадан олинадиган маҳсулотлар.</w:t>
      </w:r>
    </w:p>
    <w:p w:rsidR="001433C0" w:rsidRDefault="001433C0" w:rsidP="001433C0">
      <w:pPr>
        <w:ind w:firstLine="851"/>
        <w:jc w:val="both"/>
        <w:rPr>
          <w:sz w:val="28"/>
        </w:rPr>
      </w:pPr>
      <w:r>
        <w:rPr>
          <w:sz w:val="28"/>
        </w:rPr>
        <w:t>Қуруқ нонушталар-истеъмол қилишга тайёр маҳсуло бўлиб, уни ёрмадан тайёрланади. Қуруқ нонушталарга сарабодроқ, маккажўхори ва гуруч қаламчалари, буғдой, маккажўхори пағалари киради. Сарабодроқни маккажўхори, буғдой ва гуручдан ишлаб чиқарилади. Донни тозалар маҳсус қурилма (замбарак)га жойлаб зич ёпиб сўнг қиздирилади. Дон ичидаги буғ уни ичидан ёриб, ҳажмини ошириб ва юмшатиб чиқиб кетади. Сарабодроққа шакар қиёми ва пудраси билан ишлорв берилади. Намлиги 7-8% дан ошмаслиги керак.</w:t>
      </w:r>
    </w:p>
    <w:p w:rsidR="001433C0" w:rsidRDefault="001433C0" w:rsidP="001433C0">
      <w:pPr>
        <w:ind w:firstLine="851"/>
        <w:jc w:val="both"/>
        <w:rPr>
          <w:sz w:val="28"/>
        </w:rPr>
      </w:pPr>
      <w:r>
        <w:rPr>
          <w:sz w:val="28"/>
        </w:rPr>
        <w:t>Маккажўхори ва гуруч қаламчаларини майда маккажўхори ёрмаси ва гуручдан тайёрланади. У ерда босим маълум даражагача, ҳарорат эса 170-190</w:t>
      </w:r>
      <w:r>
        <w:rPr>
          <w:sz w:val="28"/>
          <w:vertAlign w:val="superscript"/>
        </w:rPr>
        <w:t>0</w:t>
      </w:r>
      <w:r>
        <w:rPr>
          <w:sz w:val="28"/>
        </w:rPr>
        <w:t xml:space="preserve">С гача кўтарилади. </w:t>
      </w:r>
    </w:p>
    <w:p w:rsidR="001433C0" w:rsidRDefault="001433C0" w:rsidP="001433C0">
      <w:pPr>
        <w:ind w:firstLine="851"/>
        <w:jc w:val="both"/>
        <w:rPr>
          <w:sz w:val="28"/>
        </w:rPr>
      </w:pPr>
      <w:r>
        <w:rPr>
          <w:sz w:val="28"/>
        </w:rPr>
        <w:t xml:space="preserve">Қаламчаларни ширин, шўр ва бошқа маза ва хушбўй ҳид берувчи қўшимчалар билан ишлаб чиқарилади. </w:t>
      </w:r>
    </w:p>
    <w:p w:rsidR="001433C0" w:rsidRPr="00A54A7D" w:rsidRDefault="001433C0" w:rsidP="001433C0">
      <w:pPr>
        <w:ind w:firstLine="851"/>
        <w:jc w:val="both"/>
        <w:rPr>
          <w:sz w:val="28"/>
          <w:lang w:val="uz-Cyrl-UZ"/>
        </w:rPr>
      </w:pPr>
      <w:r w:rsidRPr="00A54A7D">
        <w:rPr>
          <w:i/>
          <w:sz w:val="28"/>
          <w:lang w:val="uz-Cyrl-UZ"/>
        </w:rPr>
        <w:t>УН</w:t>
      </w:r>
      <w:r>
        <w:rPr>
          <w:i/>
          <w:sz w:val="28"/>
          <w:lang w:val="uz-Cyrl-UZ"/>
        </w:rPr>
        <w:t xml:space="preserve">. </w:t>
      </w:r>
      <w:r w:rsidRPr="00A54A7D">
        <w:rPr>
          <w:i/>
          <w:sz w:val="28"/>
          <w:lang w:val="uz-Cyrl-UZ"/>
        </w:rPr>
        <w:t>Ун ишлаб чиқариш.</w:t>
      </w:r>
      <w:r>
        <w:rPr>
          <w:i/>
          <w:sz w:val="28"/>
          <w:lang w:val="uz-Cyrl-UZ"/>
        </w:rPr>
        <w:t xml:space="preserve"> </w:t>
      </w:r>
      <w:r w:rsidRPr="00A54A7D">
        <w:rPr>
          <w:sz w:val="28"/>
          <w:lang w:val="uz-Cyrl-UZ"/>
        </w:rPr>
        <w:t>Ун-донни кепагини ажратиб ёки ажратмасдан тегирмонда майдалаб олинадиган кукунсимон маҳсулот.</w:t>
      </w:r>
    </w:p>
    <w:p w:rsidR="001433C0" w:rsidRDefault="001433C0" w:rsidP="001433C0">
      <w:pPr>
        <w:ind w:firstLine="851"/>
        <w:jc w:val="both"/>
        <w:rPr>
          <w:sz w:val="28"/>
        </w:rPr>
      </w:pPr>
      <w:r>
        <w:rPr>
          <w:sz w:val="28"/>
        </w:rPr>
        <w:t>Уни сифати тегирмонда тортилаётган донга ва ишлаб чиқариш усулига боғлиқ бўлади. Донни тегирмон қилишга тайёрлаш донни аралашмалардан тозалаш, ювиш ва кўп навли тегирмон қилганда совуқ, илиқ ёки қайноқ сувда ҳўлланади. Тегирмонда тортиш бир йўла ва қайта бўлади. Бир йўла тегирмонда тортилганда донни бир марти тегирмондан ўтказилганда унга айланади. Бу маҳсулотнинг сифати паст бўлади. Қайта тегирмондан ўтказиш қуйидаги жараенлардан иборат: дон ёрмасини олиш, саралаш, ёрмани бойитиш ва тегирмон қилиш. Дон ёрмасини олиш учун ораси катта бўлган вакиллар орасидан донни ўтказиб майдаланади ва ёрма олинади. Саралангандан сўнг ёрмани бойитиш учун маҳсус машинадан ўтказилади. Бойитилган ёрмани тегирмонда тортилиб ун олинади.</w:t>
      </w:r>
    </w:p>
    <w:p w:rsidR="001433C0" w:rsidRDefault="001433C0" w:rsidP="001433C0">
      <w:pPr>
        <w:ind w:firstLine="851"/>
        <w:jc w:val="both"/>
        <w:rPr>
          <w:sz w:val="28"/>
        </w:rPr>
      </w:pPr>
      <w:r>
        <w:rPr>
          <w:sz w:val="28"/>
        </w:rPr>
        <w:t>Икки навли тегирмонда ортилганда бир вақтни узида 1 ва 2 нав уни ишлаб чиқарилади. Баъзи бир тегирмон қилиш корхоналарида унни суъний витаминлар В</w:t>
      </w:r>
      <w:r>
        <w:rPr>
          <w:sz w:val="28"/>
          <w:vertAlign w:val="subscript"/>
        </w:rPr>
        <w:t>1</w:t>
      </w:r>
      <w:r>
        <w:rPr>
          <w:sz w:val="28"/>
        </w:rPr>
        <w:t>,</w:t>
      </w:r>
      <w:r>
        <w:rPr>
          <w:sz w:val="28"/>
          <w:vertAlign w:val="subscript"/>
        </w:rPr>
        <w:t xml:space="preserve"> </w:t>
      </w:r>
      <w:r>
        <w:rPr>
          <w:sz w:val="28"/>
        </w:rPr>
        <w:t xml:space="preserve"> В</w:t>
      </w:r>
      <w:r>
        <w:rPr>
          <w:sz w:val="28"/>
          <w:vertAlign w:val="subscript"/>
        </w:rPr>
        <w:t>2</w:t>
      </w:r>
      <w:r>
        <w:rPr>
          <w:sz w:val="28"/>
        </w:rPr>
        <w:t>, РР комплекси билан витаминлаштирилади, чунки қобиғидан тозаланганда донни таркибидаги витаминлар ва минерал моддалар чиқариб ташланади.</w:t>
      </w:r>
    </w:p>
    <w:p w:rsidR="001433C0" w:rsidRDefault="001433C0" w:rsidP="001433C0">
      <w:pPr>
        <w:ind w:firstLine="851"/>
        <w:jc w:val="both"/>
        <w:rPr>
          <w:sz w:val="28"/>
        </w:rPr>
      </w:pPr>
      <w:r>
        <w:rPr>
          <w:sz w:val="28"/>
        </w:rPr>
        <w:t xml:space="preserve">Буғдой, жавдар, маккажўхори, арпа, сули, гуруч, маржумак, соя, нўхат унлар бўлади. Буғдой уни ёпишда, макарон, қандолат, блинлар учун ишлатиладиган унларга бўлинади. Жавдар уни фақат нон ёпишда ишлатилади. Нонга ишлатиладиган буғдой уни бошқа тур ва хил унларга қараганда ҳажми бўйича энг куп миқдорда ташкил қилади. </w:t>
      </w:r>
    </w:p>
    <w:p w:rsidR="001433C0" w:rsidRDefault="001433C0" w:rsidP="001433C0">
      <w:pPr>
        <w:ind w:firstLine="851"/>
        <w:jc w:val="both"/>
        <w:rPr>
          <w:sz w:val="28"/>
        </w:rPr>
      </w:pPr>
      <w:r>
        <w:rPr>
          <w:sz w:val="28"/>
        </w:rPr>
        <w:lastRenderedPageBreak/>
        <w:t xml:space="preserve">Олий навли эндоспермни ички қатламини майин қилиб (0,1-0,2 мм) тегирмон қилинган қисми бўлиб, деярли кепаги йўқ, оқ рангга эга. Хар турли булочка маҳсулотларини ишкаришда ишлатилади. </w:t>
      </w:r>
    </w:p>
    <w:p w:rsidR="001433C0" w:rsidRDefault="001433C0" w:rsidP="001433C0">
      <w:pPr>
        <w:ind w:firstLine="851"/>
        <w:jc w:val="both"/>
        <w:rPr>
          <w:sz w:val="28"/>
        </w:rPr>
      </w:pPr>
      <w:r>
        <w:rPr>
          <w:sz w:val="28"/>
        </w:rPr>
        <w:t xml:space="preserve">Иккинчи навли ун эндоспермни зарралари бир хил бўлмаган (0,3-0,4 мм) кукуни бўлиб, кепаги 10% ни ташкил қилади. Қобиғи зарралари борлиги ҳисобига кулранг тусли бўлади. Нон ёпиш учун уни сифат кўрсаткичлари пастроқ бўлиб, оддий булочка маҳсулотларини ёпишда ишлатилади. Савдога кам чиқарилади. Макарон унини қаттиқ ёки шишасимонлиги юқори бўлган юмшоқ буғдойдан олинади. Юқри сифатли макарон маҳсулотини қаттиқ буғдой унидан олинади. Макарон уни йирик ва катталиги бир хил эндосперм зарраларидан ташкил топган. Ранги сарғиш ёки оқ. </w:t>
      </w:r>
    </w:p>
    <w:p w:rsidR="001433C0" w:rsidRDefault="001433C0" w:rsidP="001433C0">
      <w:pPr>
        <w:ind w:firstLine="851"/>
        <w:jc w:val="both"/>
        <w:rPr>
          <w:sz w:val="28"/>
        </w:rPr>
      </w:pPr>
      <w:r>
        <w:rPr>
          <w:sz w:val="28"/>
        </w:rPr>
        <w:t>Жайдари ун бирламчи тортилган ундан дағалроқ, кепаги-25% гача, кули-1,9%. Унда оқсил, минерал моддалар кўпроқ, лекин крахмал камроқ. Маккажўхори уни нон ёпишда ишлатилмайди, уни буғдой ва жайдари нонини ишлаб чиқаришда қўшимча сифатида ишлатилади.</w:t>
      </w:r>
    </w:p>
    <w:p w:rsidR="001433C0" w:rsidRDefault="001433C0" w:rsidP="001433C0">
      <w:pPr>
        <w:ind w:firstLine="851"/>
        <w:jc w:val="both"/>
        <w:rPr>
          <w:sz w:val="28"/>
        </w:rPr>
      </w:pPr>
      <w:r>
        <w:rPr>
          <w:sz w:val="28"/>
        </w:rPr>
        <w:t>Гуруч, маржумак, сули уни майин, болаларга ва пархез таом пиширишга ишлатиладиган навлари ишлаб чиқарилади. Унни сифатига қўйиладиган талаблар. Унни сифатига қўйиладиган талаблар 2-жадвалда берилган.</w:t>
      </w:r>
    </w:p>
    <w:p w:rsidR="001433C0" w:rsidRDefault="001433C0" w:rsidP="001433C0">
      <w:pPr>
        <w:ind w:firstLine="851"/>
        <w:jc w:val="both"/>
        <w:rPr>
          <w:sz w:val="28"/>
          <w:lang w:val="uz-Cyrl-UZ"/>
        </w:rPr>
      </w:pPr>
      <w:r>
        <w:rPr>
          <w:sz w:val="28"/>
        </w:rPr>
        <w:t xml:space="preserve"> Буғдой ва жавдар унларининг сифат кўрсаткичлари.</w:t>
      </w:r>
    </w:p>
    <w:p w:rsidR="001433C0" w:rsidRPr="00D30C12" w:rsidRDefault="001433C0" w:rsidP="001433C0">
      <w:pPr>
        <w:ind w:firstLine="851"/>
        <w:jc w:val="both"/>
        <w:rPr>
          <w:sz w:val="28"/>
          <w:lang w:val="uz-Cyrl-UZ"/>
        </w:rPr>
      </w:pPr>
      <w:r w:rsidRPr="00D30C12">
        <w:rPr>
          <w:i/>
          <w:sz w:val="28"/>
          <w:lang w:val="uz-Cyrl-UZ"/>
        </w:rPr>
        <w:t xml:space="preserve">Унни нуқсонлари. </w:t>
      </w:r>
      <w:r w:rsidRPr="00D30C12">
        <w:rPr>
          <w:sz w:val="28"/>
          <w:lang w:val="uz-Cyrl-UZ"/>
        </w:rPr>
        <w:t>Унни ачиб қолиши уни таркибида нордон бирикмаларни (фосфор кислотаси, фосфор кислотасини нордон тузлари, эркин ёғ кислоталари, сут, сирка кислоталари) ҳосил бўлиши натижасида содир бўлади. Таркибида 15% ва ундан юқори бўлган намликда унни сақланганда кислота ҳосил қилувчи бактериялар ривожланиши натижасида ун ачиб қолади.</w:t>
      </w:r>
    </w:p>
    <w:p w:rsidR="001433C0" w:rsidRDefault="001433C0" w:rsidP="001433C0">
      <w:pPr>
        <w:ind w:firstLine="851"/>
        <w:jc w:val="distribute"/>
        <w:rPr>
          <w:sz w:val="28"/>
        </w:rPr>
      </w:pPr>
      <w:r w:rsidRPr="00D30C12">
        <w:rPr>
          <w:i/>
          <w:sz w:val="28"/>
          <w:lang w:val="uz-Cyrl-UZ"/>
        </w:rPr>
        <w:t xml:space="preserve">Унни муштлашиб қолиши. </w:t>
      </w:r>
      <w:r w:rsidRPr="00D30C12">
        <w:rPr>
          <w:sz w:val="28"/>
          <w:lang w:val="uz-Cyrl-UZ"/>
        </w:rPr>
        <w:t xml:space="preserve">Унни бу нуқсони штабелни тагидаги атор-қаторда сақланган қопда содир бўлади. </w:t>
      </w:r>
      <w:r>
        <w:rPr>
          <w:sz w:val="28"/>
        </w:rPr>
        <w:t xml:space="preserve">Муштлашиб қолган унни майдалаб </w:t>
      </w:r>
    </w:p>
    <w:p w:rsidR="001433C0" w:rsidRDefault="001433C0" w:rsidP="001433C0">
      <w:pPr>
        <w:ind w:firstLine="851"/>
        <w:jc w:val="right"/>
        <w:rPr>
          <w:i/>
          <w:sz w:val="28"/>
        </w:rPr>
      </w:pPr>
      <w:r>
        <w:rPr>
          <w:i/>
          <w:sz w:val="28"/>
        </w:rPr>
        <w:t>2-Жадвал</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1559"/>
        <w:gridCol w:w="1134"/>
        <w:gridCol w:w="1134"/>
        <w:gridCol w:w="1134"/>
        <w:gridCol w:w="802"/>
        <w:gridCol w:w="960"/>
        <w:gridCol w:w="600"/>
        <w:gridCol w:w="1040"/>
      </w:tblGrid>
      <w:tr w:rsidR="001433C0" w:rsidTr="00995B9E">
        <w:tblPrEx>
          <w:tblCellMar>
            <w:top w:w="0" w:type="dxa"/>
            <w:bottom w:w="0" w:type="dxa"/>
          </w:tblCellMar>
        </w:tblPrEx>
        <w:trPr>
          <w:trHeight w:val="320"/>
        </w:trPr>
        <w:tc>
          <w:tcPr>
            <w:tcW w:w="1276" w:type="dxa"/>
            <w:vMerge w:val="restart"/>
          </w:tcPr>
          <w:p w:rsidR="001433C0" w:rsidRPr="00D30C12" w:rsidRDefault="001433C0" w:rsidP="00995B9E">
            <w:pPr>
              <w:jc w:val="both"/>
              <w:rPr>
                <w:i/>
                <w:sz w:val="24"/>
                <w:szCs w:val="24"/>
              </w:rPr>
            </w:pPr>
            <w:r w:rsidRPr="00D30C12">
              <w:rPr>
                <w:sz w:val="24"/>
                <w:szCs w:val="24"/>
              </w:rPr>
              <w:t>Ун тури ва нави</w:t>
            </w:r>
          </w:p>
        </w:tc>
        <w:tc>
          <w:tcPr>
            <w:tcW w:w="1559" w:type="dxa"/>
            <w:vMerge w:val="restart"/>
          </w:tcPr>
          <w:p w:rsidR="001433C0" w:rsidRPr="00D30C12" w:rsidRDefault="001433C0" w:rsidP="00995B9E">
            <w:pPr>
              <w:jc w:val="both"/>
              <w:rPr>
                <w:sz w:val="24"/>
                <w:szCs w:val="24"/>
              </w:rPr>
            </w:pPr>
            <w:r w:rsidRPr="00D30C12">
              <w:rPr>
                <w:sz w:val="24"/>
                <w:szCs w:val="24"/>
              </w:rPr>
              <w:t>Ранги</w:t>
            </w:r>
          </w:p>
        </w:tc>
        <w:tc>
          <w:tcPr>
            <w:tcW w:w="1134" w:type="dxa"/>
            <w:vMerge w:val="restart"/>
          </w:tcPr>
          <w:p w:rsidR="001433C0" w:rsidRPr="00D30C12" w:rsidRDefault="001433C0" w:rsidP="00995B9E">
            <w:pPr>
              <w:ind w:right="-108"/>
              <w:jc w:val="both"/>
              <w:rPr>
                <w:sz w:val="24"/>
                <w:szCs w:val="24"/>
              </w:rPr>
            </w:pPr>
            <w:r w:rsidRPr="00D30C12">
              <w:rPr>
                <w:sz w:val="24"/>
                <w:szCs w:val="24"/>
              </w:rPr>
              <w:t>Намлиги, кўпи билан, %</w:t>
            </w:r>
          </w:p>
        </w:tc>
        <w:tc>
          <w:tcPr>
            <w:tcW w:w="1134" w:type="dxa"/>
            <w:vMerge w:val="restart"/>
          </w:tcPr>
          <w:p w:rsidR="001433C0" w:rsidRPr="00D30C12" w:rsidRDefault="001433C0" w:rsidP="00995B9E">
            <w:pPr>
              <w:jc w:val="both"/>
              <w:rPr>
                <w:sz w:val="24"/>
                <w:szCs w:val="24"/>
              </w:rPr>
            </w:pPr>
            <w:r w:rsidRPr="00D30C12">
              <w:rPr>
                <w:sz w:val="24"/>
                <w:szCs w:val="24"/>
              </w:rPr>
              <w:t>Кули, кўпи билан, %</w:t>
            </w:r>
          </w:p>
        </w:tc>
        <w:tc>
          <w:tcPr>
            <w:tcW w:w="1134" w:type="dxa"/>
            <w:vMerge w:val="restart"/>
          </w:tcPr>
          <w:p w:rsidR="001433C0" w:rsidRPr="00D30C12" w:rsidRDefault="001433C0" w:rsidP="00995B9E">
            <w:pPr>
              <w:ind w:left="-24" w:firstLine="24"/>
              <w:jc w:val="both"/>
              <w:rPr>
                <w:sz w:val="24"/>
                <w:szCs w:val="24"/>
              </w:rPr>
            </w:pPr>
            <w:r w:rsidRPr="00D30C12">
              <w:rPr>
                <w:sz w:val="24"/>
                <w:szCs w:val="24"/>
              </w:rPr>
              <w:t>Нам       клейковина, ками билан, %</w:t>
            </w:r>
          </w:p>
        </w:tc>
        <w:tc>
          <w:tcPr>
            <w:tcW w:w="3402" w:type="dxa"/>
            <w:gridSpan w:val="4"/>
            <w:tcBorders>
              <w:bottom w:val="single" w:sz="4" w:space="0" w:color="auto"/>
            </w:tcBorders>
          </w:tcPr>
          <w:p w:rsidR="001433C0" w:rsidRPr="00D30C12" w:rsidRDefault="001433C0" w:rsidP="00995B9E">
            <w:pPr>
              <w:jc w:val="both"/>
              <w:rPr>
                <w:sz w:val="24"/>
                <w:szCs w:val="24"/>
              </w:rPr>
            </w:pPr>
            <w:r w:rsidRPr="00D30C12">
              <w:rPr>
                <w:sz w:val="24"/>
                <w:szCs w:val="24"/>
              </w:rPr>
              <w:t xml:space="preserve"> Уннинг майинлиги</w:t>
            </w:r>
          </w:p>
        </w:tc>
      </w:tr>
      <w:tr w:rsidR="001433C0" w:rsidTr="00995B9E">
        <w:tblPrEx>
          <w:tblCellMar>
            <w:top w:w="0" w:type="dxa"/>
            <w:bottom w:w="0" w:type="dxa"/>
          </w:tblCellMar>
        </w:tblPrEx>
        <w:trPr>
          <w:trHeight w:val="700"/>
        </w:trPr>
        <w:tc>
          <w:tcPr>
            <w:tcW w:w="1276" w:type="dxa"/>
            <w:vMerge/>
          </w:tcPr>
          <w:p w:rsidR="001433C0" w:rsidRPr="00D30C12" w:rsidRDefault="001433C0" w:rsidP="00995B9E">
            <w:pPr>
              <w:jc w:val="both"/>
              <w:rPr>
                <w:noProof/>
                <w:sz w:val="24"/>
                <w:szCs w:val="24"/>
              </w:rPr>
            </w:pPr>
          </w:p>
        </w:tc>
        <w:tc>
          <w:tcPr>
            <w:tcW w:w="1559" w:type="dxa"/>
            <w:vMerge/>
          </w:tcPr>
          <w:p w:rsidR="001433C0" w:rsidRPr="00D30C12" w:rsidRDefault="001433C0" w:rsidP="00995B9E">
            <w:pPr>
              <w:jc w:val="both"/>
              <w:rPr>
                <w:sz w:val="24"/>
                <w:szCs w:val="24"/>
              </w:rPr>
            </w:pPr>
          </w:p>
        </w:tc>
        <w:tc>
          <w:tcPr>
            <w:tcW w:w="1134" w:type="dxa"/>
            <w:vMerge/>
          </w:tcPr>
          <w:p w:rsidR="001433C0" w:rsidRPr="00D30C12" w:rsidRDefault="001433C0" w:rsidP="00995B9E">
            <w:pPr>
              <w:ind w:right="-108"/>
              <w:jc w:val="both"/>
              <w:rPr>
                <w:sz w:val="24"/>
                <w:szCs w:val="24"/>
              </w:rPr>
            </w:pPr>
          </w:p>
        </w:tc>
        <w:tc>
          <w:tcPr>
            <w:tcW w:w="1134" w:type="dxa"/>
            <w:vMerge/>
          </w:tcPr>
          <w:p w:rsidR="001433C0" w:rsidRPr="00D30C12" w:rsidRDefault="001433C0" w:rsidP="00995B9E">
            <w:pPr>
              <w:jc w:val="both"/>
              <w:rPr>
                <w:sz w:val="24"/>
                <w:szCs w:val="24"/>
              </w:rPr>
            </w:pPr>
          </w:p>
        </w:tc>
        <w:tc>
          <w:tcPr>
            <w:tcW w:w="1134" w:type="dxa"/>
            <w:vMerge/>
          </w:tcPr>
          <w:p w:rsidR="001433C0" w:rsidRPr="00D30C12" w:rsidRDefault="001433C0" w:rsidP="00995B9E">
            <w:pPr>
              <w:ind w:left="-24" w:firstLine="24"/>
              <w:jc w:val="both"/>
              <w:rPr>
                <w:sz w:val="24"/>
                <w:szCs w:val="24"/>
              </w:rPr>
            </w:pPr>
          </w:p>
        </w:tc>
        <w:tc>
          <w:tcPr>
            <w:tcW w:w="1762" w:type="dxa"/>
            <w:gridSpan w:val="2"/>
            <w:tcBorders>
              <w:top w:val="single" w:sz="4" w:space="0" w:color="auto"/>
              <w:bottom w:val="single" w:sz="4" w:space="0" w:color="auto"/>
              <w:right w:val="single" w:sz="4" w:space="0" w:color="auto"/>
            </w:tcBorders>
          </w:tcPr>
          <w:p w:rsidR="001433C0" w:rsidRPr="00D30C12" w:rsidRDefault="001433C0" w:rsidP="00995B9E">
            <w:pPr>
              <w:jc w:val="both"/>
              <w:rPr>
                <w:sz w:val="24"/>
                <w:szCs w:val="24"/>
              </w:rPr>
            </w:pPr>
            <w:r w:rsidRPr="00D30C12">
              <w:rPr>
                <w:sz w:val="24"/>
                <w:szCs w:val="24"/>
              </w:rPr>
              <w:t>Элакда</w:t>
            </w:r>
          </w:p>
          <w:p w:rsidR="001433C0" w:rsidRPr="00D30C12" w:rsidRDefault="001433C0" w:rsidP="00995B9E">
            <w:pPr>
              <w:jc w:val="both"/>
              <w:rPr>
                <w:sz w:val="24"/>
                <w:szCs w:val="24"/>
              </w:rPr>
            </w:pPr>
            <w:r w:rsidRPr="00D30C12">
              <w:rPr>
                <w:sz w:val="24"/>
                <w:szCs w:val="24"/>
              </w:rPr>
              <w:t>қолгани</w:t>
            </w:r>
          </w:p>
        </w:tc>
        <w:tc>
          <w:tcPr>
            <w:tcW w:w="1640" w:type="dxa"/>
            <w:gridSpan w:val="2"/>
            <w:tcBorders>
              <w:top w:val="single" w:sz="4" w:space="0" w:color="auto"/>
              <w:left w:val="single" w:sz="4" w:space="0" w:color="auto"/>
              <w:bottom w:val="single" w:sz="4" w:space="0" w:color="auto"/>
            </w:tcBorders>
          </w:tcPr>
          <w:p w:rsidR="001433C0" w:rsidRPr="00D30C12" w:rsidRDefault="001433C0" w:rsidP="00995B9E">
            <w:pPr>
              <w:ind w:left="12"/>
              <w:jc w:val="both"/>
              <w:rPr>
                <w:sz w:val="24"/>
                <w:szCs w:val="24"/>
              </w:rPr>
            </w:pPr>
            <w:r w:rsidRPr="00D30C12">
              <w:rPr>
                <w:sz w:val="24"/>
                <w:szCs w:val="24"/>
              </w:rPr>
              <w:t xml:space="preserve">Элакдан          </w:t>
            </w:r>
          </w:p>
          <w:p w:rsidR="001433C0" w:rsidRPr="00D30C12" w:rsidRDefault="001433C0" w:rsidP="00995B9E">
            <w:pPr>
              <w:jc w:val="both"/>
              <w:rPr>
                <w:sz w:val="24"/>
                <w:szCs w:val="24"/>
              </w:rPr>
            </w:pPr>
            <w:r w:rsidRPr="00D30C12">
              <w:rPr>
                <w:sz w:val="24"/>
                <w:szCs w:val="24"/>
              </w:rPr>
              <w:t>ўтгани</w:t>
            </w:r>
          </w:p>
        </w:tc>
      </w:tr>
      <w:tr w:rsidR="001433C0" w:rsidTr="00995B9E">
        <w:tblPrEx>
          <w:tblCellMar>
            <w:top w:w="0" w:type="dxa"/>
            <w:bottom w:w="0" w:type="dxa"/>
          </w:tblCellMar>
        </w:tblPrEx>
        <w:trPr>
          <w:trHeight w:val="1540"/>
        </w:trPr>
        <w:tc>
          <w:tcPr>
            <w:tcW w:w="1276" w:type="dxa"/>
            <w:vMerge/>
          </w:tcPr>
          <w:p w:rsidR="001433C0" w:rsidRPr="00D30C12" w:rsidRDefault="001433C0" w:rsidP="00995B9E">
            <w:pPr>
              <w:jc w:val="both"/>
              <w:rPr>
                <w:noProof/>
                <w:sz w:val="24"/>
                <w:szCs w:val="24"/>
              </w:rPr>
            </w:pPr>
          </w:p>
        </w:tc>
        <w:tc>
          <w:tcPr>
            <w:tcW w:w="1559" w:type="dxa"/>
            <w:vMerge/>
          </w:tcPr>
          <w:p w:rsidR="001433C0" w:rsidRPr="00D30C12" w:rsidRDefault="001433C0" w:rsidP="00995B9E">
            <w:pPr>
              <w:jc w:val="both"/>
              <w:rPr>
                <w:sz w:val="24"/>
                <w:szCs w:val="24"/>
              </w:rPr>
            </w:pPr>
          </w:p>
        </w:tc>
        <w:tc>
          <w:tcPr>
            <w:tcW w:w="1134" w:type="dxa"/>
            <w:vMerge/>
          </w:tcPr>
          <w:p w:rsidR="001433C0" w:rsidRPr="00D30C12" w:rsidRDefault="001433C0" w:rsidP="00995B9E">
            <w:pPr>
              <w:ind w:right="-108"/>
              <w:jc w:val="both"/>
              <w:rPr>
                <w:sz w:val="24"/>
                <w:szCs w:val="24"/>
              </w:rPr>
            </w:pPr>
          </w:p>
        </w:tc>
        <w:tc>
          <w:tcPr>
            <w:tcW w:w="1134" w:type="dxa"/>
            <w:vMerge/>
          </w:tcPr>
          <w:p w:rsidR="001433C0" w:rsidRPr="00D30C12" w:rsidRDefault="001433C0" w:rsidP="00995B9E">
            <w:pPr>
              <w:jc w:val="both"/>
              <w:rPr>
                <w:sz w:val="24"/>
                <w:szCs w:val="24"/>
              </w:rPr>
            </w:pPr>
          </w:p>
        </w:tc>
        <w:tc>
          <w:tcPr>
            <w:tcW w:w="1134" w:type="dxa"/>
            <w:vMerge/>
          </w:tcPr>
          <w:p w:rsidR="001433C0" w:rsidRPr="00D30C12" w:rsidRDefault="001433C0" w:rsidP="00995B9E">
            <w:pPr>
              <w:ind w:left="-24" w:firstLine="24"/>
              <w:jc w:val="both"/>
              <w:rPr>
                <w:sz w:val="24"/>
                <w:szCs w:val="24"/>
              </w:rPr>
            </w:pPr>
          </w:p>
        </w:tc>
        <w:tc>
          <w:tcPr>
            <w:tcW w:w="802" w:type="dxa"/>
            <w:tcBorders>
              <w:top w:val="single" w:sz="4" w:space="0" w:color="auto"/>
              <w:right w:val="single" w:sz="4" w:space="0" w:color="auto"/>
            </w:tcBorders>
          </w:tcPr>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 xml:space="preserve"> №</w:t>
            </w:r>
          </w:p>
          <w:p w:rsidR="001433C0" w:rsidRPr="00D30C12" w:rsidRDefault="001433C0" w:rsidP="00995B9E">
            <w:pPr>
              <w:jc w:val="right"/>
              <w:rPr>
                <w:sz w:val="24"/>
                <w:szCs w:val="24"/>
              </w:rPr>
            </w:pPr>
          </w:p>
          <w:p w:rsidR="001433C0" w:rsidRPr="00D30C12" w:rsidRDefault="001433C0" w:rsidP="00995B9E">
            <w:pPr>
              <w:jc w:val="right"/>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p>
        </w:tc>
        <w:tc>
          <w:tcPr>
            <w:tcW w:w="960" w:type="dxa"/>
            <w:tcBorders>
              <w:top w:val="single" w:sz="4" w:space="0" w:color="auto"/>
              <w:left w:val="single" w:sz="4" w:space="0" w:color="auto"/>
              <w:righ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112"/>
              <w:jc w:val="both"/>
              <w:rPr>
                <w:sz w:val="24"/>
                <w:szCs w:val="24"/>
              </w:rPr>
            </w:pPr>
            <w:r w:rsidRPr="00D30C12">
              <w:rPr>
                <w:sz w:val="24"/>
                <w:szCs w:val="24"/>
              </w:rPr>
              <w:t>кўпи</w:t>
            </w:r>
          </w:p>
          <w:p w:rsidR="001433C0" w:rsidRPr="00D30C12" w:rsidRDefault="001433C0" w:rsidP="00995B9E">
            <w:pPr>
              <w:jc w:val="right"/>
              <w:rPr>
                <w:sz w:val="24"/>
                <w:szCs w:val="24"/>
                <w:lang w:val="uz-Cyrl-UZ"/>
              </w:rPr>
            </w:pPr>
            <w:r w:rsidRPr="00D30C12">
              <w:rPr>
                <w:sz w:val="24"/>
                <w:szCs w:val="24"/>
              </w:rPr>
              <w:t xml:space="preserve">          </w:t>
            </w:r>
            <w:r w:rsidRPr="00D30C12">
              <w:rPr>
                <w:sz w:val="24"/>
                <w:szCs w:val="24"/>
                <w:lang w:val="uz-Cyrl-UZ"/>
              </w:rPr>
              <w:t xml:space="preserve">          </w:t>
            </w:r>
          </w:p>
          <w:p w:rsidR="001433C0" w:rsidRPr="00D30C12" w:rsidRDefault="001433C0" w:rsidP="00995B9E">
            <w:pPr>
              <w:jc w:val="right"/>
              <w:rPr>
                <w:sz w:val="24"/>
                <w:szCs w:val="24"/>
              </w:rPr>
            </w:pPr>
            <w:r w:rsidRPr="00D30C12">
              <w:rPr>
                <w:sz w:val="24"/>
                <w:szCs w:val="24"/>
              </w:rPr>
              <w:t>билан</w:t>
            </w:r>
          </w:p>
          <w:p w:rsidR="001433C0" w:rsidRPr="00D30C12" w:rsidRDefault="001433C0" w:rsidP="00995B9E">
            <w:pPr>
              <w:ind w:left="252"/>
              <w:jc w:val="both"/>
              <w:rPr>
                <w:sz w:val="24"/>
                <w:szCs w:val="24"/>
              </w:rPr>
            </w:pPr>
            <w:r w:rsidRPr="00D30C12">
              <w:rPr>
                <w:sz w:val="24"/>
                <w:szCs w:val="24"/>
              </w:rPr>
              <w:t>%</w:t>
            </w:r>
          </w:p>
          <w:p w:rsidR="001433C0" w:rsidRPr="00D30C12" w:rsidRDefault="001433C0" w:rsidP="00995B9E">
            <w:pPr>
              <w:jc w:val="both"/>
              <w:rPr>
                <w:sz w:val="24"/>
                <w:szCs w:val="24"/>
              </w:rPr>
            </w:pPr>
          </w:p>
        </w:tc>
        <w:tc>
          <w:tcPr>
            <w:tcW w:w="600" w:type="dxa"/>
            <w:tcBorders>
              <w:top w:val="single" w:sz="4" w:space="0" w:color="auto"/>
              <w:left w:val="single" w:sz="4" w:space="0" w:color="auto"/>
              <w:right w:val="single" w:sz="4" w:space="0" w:color="auto"/>
            </w:tcBorders>
          </w:tcPr>
          <w:p w:rsidR="001433C0" w:rsidRPr="00D30C12" w:rsidRDefault="001433C0" w:rsidP="00995B9E">
            <w:pPr>
              <w:ind w:left="72"/>
              <w:jc w:val="both"/>
              <w:rPr>
                <w:sz w:val="24"/>
                <w:szCs w:val="24"/>
              </w:rPr>
            </w:pPr>
          </w:p>
          <w:p w:rsidR="001433C0" w:rsidRPr="00D30C12" w:rsidRDefault="001433C0" w:rsidP="00995B9E">
            <w:pPr>
              <w:ind w:left="72"/>
              <w:jc w:val="both"/>
              <w:rPr>
                <w:sz w:val="24"/>
                <w:szCs w:val="24"/>
              </w:rPr>
            </w:pPr>
            <w:r w:rsidRPr="00D30C12">
              <w:rPr>
                <w:sz w:val="24"/>
                <w:szCs w:val="24"/>
              </w:rPr>
              <w:t>№</w:t>
            </w:r>
          </w:p>
          <w:p w:rsidR="001433C0" w:rsidRPr="00D30C12" w:rsidRDefault="001433C0" w:rsidP="00995B9E">
            <w:pPr>
              <w:ind w:left="712"/>
              <w:jc w:val="both"/>
              <w:rPr>
                <w:sz w:val="24"/>
                <w:szCs w:val="24"/>
              </w:rPr>
            </w:pPr>
          </w:p>
          <w:p w:rsidR="001433C0" w:rsidRPr="00D30C12" w:rsidRDefault="001433C0" w:rsidP="00995B9E">
            <w:pPr>
              <w:ind w:left="992"/>
              <w:jc w:val="both"/>
              <w:rPr>
                <w:sz w:val="24"/>
                <w:szCs w:val="24"/>
              </w:rPr>
            </w:pPr>
          </w:p>
          <w:p w:rsidR="001433C0" w:rsidRPr="00D30C12" w:rsidRDefault="001433C0" w:rsidP="00995B9E">
            <w:pPr>
              <w:jc w:val="both"/>
              <w:rPr>
                <w:sz w:val="24"/>
                <w:szCs w:val="24"/>
              </w:rPr>
            </w:pPr>
          </w:p>
        </w:tc>
        <w:tc>
          <w:tcPr>
            <w:tcW w:w="1040" w:type="dxa"/>
            <w:tcBorders>
              <w:top w:val="single" w:sz="4" w:space="0" w:color="auto"/>
              <w:lef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324"/>
              <w:jc w:val="both"/>
              <w:rPr>
                <w:sz w:val="24"/>
                <w:szCs w:val="24"/>
              </w:rPr>
            </w:pPr>
            <w:r w:rsidRPr="00D30C12">
              <w:rPr>
                <w:sz w:val="24"/>
                <w:szCs w:val="24"/>
              </w:rPr>
              <w:t>ками</w:t>
            </w:r>
          </w:p>
          <w:p w:rsidR="001433C0" w:rsidRPr="00D30C12" w:rsidRDefault="001433C0" w:rsidP="00995B9E">
            <w:pPr>
              <w:ind w:left="112"/>
              <w:jc w:val="both"/>
              <w:rPr>
                <w:sz w:val="24"/>
                <w:szCs w:val="24"/>
              </w:rPr>
            </w:pPr>
            <w:r w:rsidRPr="00D30C12">
              <w:rPr>
                <w:sz w:val="24"/>
                <w:szCs w:val="24"/>
              </w:rPr>
              <w:t>билан</w:t>
            </w:r>
          </w:p>
          <w:p w:rsidR="001433C0" w:rsidRPr="00D30C12" w:rsidRDefault="001433C0" w:rsidP="00995B9E">
            <w:pPr>
              <w:ind w:left="392"/>
              <w:jc w:val="both"/>
              <w:rPr>
                <w:sz w:val="24"/>
                <w:szCs w:val="24"/>
              </w:rPr>
            </w:pPr>
            <w:r w:rsidRPr="00D30C12">
              <w:rPr>
                <w:sz w:val="24"/>
                <w:szCs w:val="24"/>
              </w:rPr>
              <w:t>%</w:t>
            </w:r>
          </w:p>
          <w:p w:rsidR="001433C0" w:rsidRPr="00D30C12" w:rsidRDefault="001433C0" w:rsidP="00995B9E">
            <w:pPr>
              <w:jc w:val="both"/>
              <w:rPr>
                <w:sz w:val="24"/>
                <w:szCs w:val="24"/>
              </w:rPr>
            </w:pPr>
          </w:p>
        </w:tc>
      </w:tr>
      <w:tr w:rsidR="001433C0" w:rsidTr="00995B9E">
        <w:tblPrEx>
          <w:tblCellMar>
            <w:top w:w="0" w:type="dxa"/>
            <w:bottom w:w="0" w:type="dxa"/>
          </w:tblCellMar>
        </w:tblPrEx>
        <w:tc>
          <w:tcPr>
            <w:tcW w:w="1276" w:type="dxa"/>
          </w:tcPr>
          <w:p w:rsidR="001433C0" w:rsidRPr="00D30C12" w:rsidRDefault="001433C0" w:rsidP="00995B9E">
            <w:pPr>
              <w:jc w:val="both"/>
              <w:rPr>
                <w:sz w:val="24"/>
                <w:szCs w:val="24"/>
              </w:rPr>
            </w:pPr>
            <w:r w:rsidRPr="00D30C12">
              <w:rPr>
                <w:sz w:val="24"/>
                <w:szCs w:val="24"/>
              </w:rPr>
              <w:t>Буғдой крупчатка</w:t>
            </w:r>
          </w:p>
        </w:tc>
        <w:tc>
          <w:tcPr>
            <w:tcW w:w="1559" w:type="dxa"/>
          </w:tcPr>
          <w:p w:rsidR="001433C0" w:rsidRPr="00D30C12" w:rsidRDefault="001433C0" w:rsidP="00995B9E">
            <w:pPr>
              <w:jc w:val="both"/>
              <w:rPr>
                <w:sz w:val="24"/>
                <w:szCs w:val="24"/>
              </w:rPr>
            </w:pPr>
            <w:r w:rsidRPr="00D30C12">
              <w:rPr>
                <w:sz w:val="24"/>
                <w:szCs w:val="24"/>
              </w:rPr>
              <w:t>Оқ ёғи сариқ тусли билан</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15,0</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0,60</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30</w:t>
            </w:r>
          </w:p>
        </w:tc>
        <w:tc>
          <w:tcPr>
            <w:tcW w:w="802" w:type="dxa"/>
            <w:tcBorders>
              <w:right w:val="single" w:sz="4" w:space="0" w:color="auto"/>
            </w:tcBorders>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23</w:t>
            </w:r>
          </w:p>
        </w:tc>
        <w:tc>
          <w:tcPr>
            <w:tcW w:w="960" w:type="dxa"/>
            <w:tcBorders>
              <w:left w:val="single" w:sz="4" w:space="0" w:color="auto"/>
              <w:righ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132"/>
              <w:jc w:val="both"/>
              <w:rPr>
                <w:sz w:val="24"/>
                <w:szCs w:val="24"/>
              </w:rPr>
            </w:pPr>
            <w:r w:rsidRPr="00D30C12">
              <w:rPr>
                <w:sz w:val="24"/>
                <w:szCs w:val="24"/>
              </w:rPr>
              <w:t>2</w:t>
            </w:r>
          </w:p>
        </w:tc>
        <w:tc>
          <w:tcPr>
            <w:tcW w:w="600" w:type="dxa"/>
            <w:tcBorders>
              <w:left w:val="single" w:sz="4" w:space="0" w:color="auto"/>
              <w:right w:val="single" w:sz="4" w:space="0" w:color="auto"/>
            </w:tcBorders>
          </w:tcPr>
          <w:p w:rsidR="001433C0" w:rsidRPr="00D30C12" w:rsidRDefault="001433C0" w:rsidP="00995B9E">
            <w:pPr>
              <w:ind w:left="692"/>
              <w:jc w:val="both"/>
              <w:rPr>
                <w:sz w:val="24"/>
                <w:szCs w:val="24"/>
              </w:rPr>
            </w:pPr>
          </w:p>
          <w:p w:rsidR="001433C0" w:rsidRPr="00D30C12" w:rsidRDefault="001433C0" w:rsidP="00995B9E">
            <w:pPr>
              <w:ind w:left="712"/>
              <w:jc w:val="both"/>
              <w:rPr>
                <w:sz w:val="24"/>
                <w:szCs w:val="24"/>
              </w:rPr>
            </w:pPr>
          </w:p>
          <w:p w:rsidR="001433C0" w:rsidRPr="00D30C12" w:rsidRDefault="001433C0" w:rsidP="00995B9E">
            <w:pPr>
              <w:ind w:left="72"/>
              <w:jc w:val="both"/>
              <w:rPr>
                <w:sz w:val="24"/>
                <w:szCs w:val="24"/>
              </w:rPr>
            </w:pPr>
            <w:r w:rsidRPr="00D30C12">
              <w:rPr>
                <w:sz w:val="24"/>
                <w:szCs w:val="24"/>
              </w:rPr>
              <w:t>35</w:t>
            </w:r>
          </w:p>
        </w:tc>
        <w:tc>
          <w:tcPr>
            <w:tcW w:w="1040" w:type="dxa"/>
            <w:tcBorders>
              <w:left w:val="single" w:sz="4" w:space="0" w:color="auto"/>
            </w:tcBorders>
          </w:tcPr>
          <w:p w:rsidR="001433C0" w:rsidRPr="00D30C12" w:rsidRDefault="001433C0" w:rsidP="00995B9E">
            <w:pPr>
              <w:ind w:left="92"/>
              <w:jc w:val="both"/>
              <w:rPr>
                <w:sz w:val="24"/>
                <w:szCs w:val="24"/>
              </w:rPr>
            </w:pPr>
            <w:r w:rsidRPr="00D30C12">
              <w:rPr>
                <w:sz w:val="24"/>
                <w:szCs w:val="24"/>
              </w:rPr>
              <w:t>кўпи</w:t>
            </w:r>
          </w:p>
          <w:p w:rsidR="001433C0" w:rsidRPr="00D30C12" w:rsidRDefault="001433C0" w:rsidP="00995B9E">
            <w:pPr>
              <w:ind w:left="112"/>
              <w:jc w:val="both"/>
              <w:rPr>
                <w:sz w:val="24"/>
                <w:szCs w:val="24"/>
              </w:rPr>
            </w:pPr>
            <w:r w:rsidRPr="00D30C12">
              <w:rPr>
                <w:sz w:val="24"/>
                <w:szCs w:val="24"/>
              </w:rPr>
              <w:t>билан</w:t>
            </w:r>
          </w:p>
          <w:p w:rsidR="001433C0" w:rsidRPr="00D30C12" w:rsidRDefault="001433C0" w:rsidP="00995B9E">
            <w:pPr>
              <w:ind w:left="204"/>
              <w:jc w:val="both"/>
              <w:rPr>
                <w:sz w:val="24"/>
                <w:szCs w:val="24"/>
              </w:rPr>
            </w:pPr>
            <w:r w:rsidRPr="00D30C12">
              <w:rPr>
                <w:sz w:val="24"/>
                <w:szCs w:val="24"/>
              </w:rPr>
              <w:t>10</w:t>
            </w:r>
          </w:p>
        </w:tc>
      </w:tr>
      <w:tr w:rsidR="001433C0" w:rsidTr="00995B9E">
        <w:tblPrEx>
          <w:tblCellMar>
            <w:top w:w="0" w:type="dxa"/>
            <w:bottom w:w="0" w:type="dxa"/>
          </w:tblCellMar>
        </w:tblPrEx>
        <w:tc>
          <w:tcPr>
            <w:tcW w:w="1276" w:type="dxa"/>
          </w:tcPr>
          <w:p w:rsidR="001433C0" w:rsidRPr="00D30C12" w:rsidRDefault="001433C0" w:rsidP="00995B9E">
            <w:pPr>
              <w:jc w:val="both"/>
              <w:rPr>
                <w:sz w:val="24"/>
                <w:szCs w:val="24"/>
              </w:rPr>
            </w:pPr>
            <w:r w:rsidRPr="00D30C12">
              <w:rPr>
                <w:sz w:val="24"/>
                <w:szCs w:val="24"/>
              </w:rPr>
              <w:lastRenderedPageBreak/>
              <w:t>Олий нав</w:t>
            </w:r>
          </w:p>
        </w:tc>
        <w:tc>
          <w:tcPr>
            <w:tcW w:w="1559" w:type="dxa"/>
          </w:tcPr>
          <w:p w:rsidR="001433C0" w:rsidRPr="00D30C12" w:rsidRDefault="001433C0" w:rsidP="00995B9E">
            <w:pPr>
              <w:jc w:val="both"/>
              <w:rPr>
                <w:sz w:val="24"/>
                <w:szCs w:val="24"/>
              </w:rPr>
            </w:pPr>
            <w:r w:rsidRPr="00D30C12">
              <w:rPr>
                <w:sz w:val="24"/>
                <w:szCs w:val="24"/>
              </w:rPr>
              <w:t>Оқ ёки оқ сариқ туси билан</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15,0</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0,55</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28</w:t>
            </w:r>
          </w:p>
        </w:tc>
        <w:tc>
          <w:tcPr>
            <w:tcW w:w="802" w:type="dxa"/>
            <w:tcBorders>
              <w:right w:val="single" w:sz="4" w:space="0" w:color="auto"/>
            </w:tcBorders>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43</w:t>
            </w:r>
          </w:p>
        </w:tc>
        <w:tc>
          <w:tcPr>
            <w:tcW w:w="960" w:type="dxa"/>
            <w:tcBorders>
              <w:left w:val="single" w:sz="4" w:space="0" w:color="auto"/>
              <w:righ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132"/>
              <w:jc w:val="both"/>
              <w:rPr>
                <w:sz w:val="24"/>
                <w:szCs w:val="24"/>
              </w:rPr>
            </w:pPr>
            <w:r w:rsidRPr="00D30C12">
              <w:rPr>
                <w:sz w:val="24"/>
                <w:szCs w:val="24"/>
              </w:rPr>
              <w:t>5</w:t>
            </w:r>
          </w:p>
        </w:tc>
        <w:tc>
          <w:tcPr>
            <w:tcW w:w="600" w:type="dxa"/>
            <w:tcBorders>
              <w:left w:val="single" w:sz="4" w:space="0" w:color="auto"/>
              <w:righ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72"/>
              <w:jc w:val="both"/>
              <w:rPr>
                <w:sz w:val="24"/>
                <w:szCs w:val="24"/>
              </w:rPr>
            </w:pPr>
            <w:r w:rsidRPr="00D30C12">
              <w:rPr>
                <w:sz w:val="24"/>
                <w:szCs w:val="24"/>
              </w:rPr>
              <w:t>43</w:t>
            </w:r>
          </w:p>
        </w:tc>
        <w:tc>
          <w:tcPr>
            <w:tcW w:w="1040" w:type="dxa"/>
            <w:tcBorders>
              <w:lef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344"/>
              <w:jc w:val="both"/>
              <w:rPr>
                <w:sz w:val="24"/>
                <w:szCs w:val="24"/>
              </w:rPr>
            </w:pPr>
            <w:r w:rsidRPr="00D30C12">
              <w:rPr>
                <w:sz w:val="24"/>
                <w:szCs w:val="24"/>
              </w:rPr>
              <w:t>95</w:t>
            </w:r>
          </w:p>
        </w:tc>
      </w:tr>
      <w:tr w:rsidR="001433C0" w:rsidTr="00995B9E">
        <w:tblPrEx>
          <w:tblCellMar>
            <w:top w:w="0" w:type="dxa"/>
            <w:bottom w:w="0" w:type="dxa"/>
          </w:tblCellMar>
        </w:tblPrEx>
        <w:tc>
          <w:tcPr>
            <w:tcW w:w="1276" w:type="dxa"/>
          </w:tcPr>
          <w:p w:rsidR="001433C0" w:rsidRPr="00D30C12" w:rsidRDefault="001433C0" w:rsidP="00995B9E">
            <w:pPr>
              <w:ind w:hanging="108"/>
              <w:jc w:val="both"/>
              <w:rPr>
                <w:sz w:val="24"/>
                <w:szCs w:val="24"/>
              </w:rPr>
            </w:pPr>
            <w:r w:rsidRPr="00D30C12">
              <w:rPr>
                <w:sz w:val="24"/>
                <w:szCs w:val="24"/>
              </w:rPr>
              <w:t>Биринчи нав</w:t>
            </w:r>
          </w:p>
        </w:tc>
        <w:tc>
          <w:tcPr>
            <w:tcW w:w="1559" w:type="dxa"/>
          </w:tcPr>
          <w:p w:rsidR="001433C0" w:rsidRPr="00D30C12" w:rsidRDefault="001433C0" w:rsidP="00995B9E">
            <w:pPr>
              <w:jc w:val="both"/>
              <w:rPr>
                <w:sz w:val="24"/>
                <w:szCs w:val="24"/>
              </w:rPr>
            </w:pPr>
            <w:r w:rsidRPr="00D30C12">
              <w:rPr>
                <w:sz w:val="24"/>
                <w:szCs w:val="24"/>
              </w:rPr>
              <w:t>оқ ёки сариқ туси билан</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15,0</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0,75</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30</w:t>
            </w:r>
          </w:p>
        </w:tc>
        <w:tc>
          <w:tcPr>
            <w:tcW w:w="802" w:type="dxa"/>
            <w:tcBorders>
              <w:right w:val="single" w:sz="4" w:space="0" w:color="auto"/>
            </w:tcBorders>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35</w:t>
            </w:r>
          </w:p>
        </w:tc>
        <w:tc>
          <w:tcPr>
            <w:tcW w:w="960" w:type="dxa"/>
            <w:tcBorders>
              <w:left w:val="single" w:sz="4" w:space="0" w:color="auto"/>
              <w:righ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132"/>
              <w:jc w:val="both"/>
              <w:rPr>
                <w:sz w:val="24"/>
                <w:szCs w:val="24"/>
              </w:rPr>
            </w:pPr>
            <w:r w:rsidRPr="00D30C12">
              <w:rPr>
                <w:sz w:val="24"/>
                <w:szCs w:val="24"/>
              </w:rPr>
              <w:t>2</w:t>
            </w:r>
          </w:p>
        </w:tc>
        <w:tc>
          <w:tcPr>
            <w:tcW w:w="600" w:type="dxa"/>
            <w:tcBorders>
              <w:left w:val="single" w:sz="4" w:space="0" w:color="auto"/>
              <w:righ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152"/>
              <w:jc w:val="both"/>
              <w:rPr>
                <w:sz w:val="24"/>
                <w:szCs w:val="24"/>
              </w:rPr>
            </w:pPr>
            <w:r w:rsidRPr="00D30C12">
              <w:rPr>
                <w:sz w:val="24"/>
                <w:szCs w:val="24"/>
              </w:rPr>
              <w:t>43</w:t>
            </w:r>
          </w:p>
        </w:tc>
        <w:tc>
          <w:tcPr>
            <w:tcW w:w="1040" w:type="dxa"/>
            <w:tcBorders>
              <w:lef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424"/>
              <w:jc w:val="both"/>
              <w:rPr>
                <w:sz w:val="24"/>
                <w:szCs w:val="24"/>
              </w:rPr>
            </w:pPr>
            <w:r w:rsidRPr="00D30C12">
              <w:rPr>
                <w:sz w:val="24"/>
                <w:szCs w:val="24"/>
              </w:rPr>
              <w:t>75</w:t>
            </w:r>
          </w:p>
        </w:tc>
      </w:tr>
      <w:tr w:rsidR="001433C0" w:rsidTr="00995B9E">
        <w:tblPrEx>
          <w:tblCellMar>
            <w:top w:w="0" w:type="dxa"/>
            <w:bottom w:w="0" w:type="dxa"/>
          </w:tblCellMar>
        </w:tblPrEx>
        <w:tc>
          <w:tcPr>
            <w:tcW w:w="1276" w:type="dxa"/>
          </w:tcPr>
          <w:p w:rsidR="001433C0" w:rsidRPr="00D30C12" w:rsidRDefault="001433C0" w:rsidP="00995B9E">
            <w:pPr>
              <w:ind w:right="-108"/>
              <w:jc w:val="both"/>
              <w:rPr>
                <w:sz w:val="24"/>
                <w:szCs w:val="24"/>
              </w:rPr>
            </w:pPr>
            <w:r w:rsidRPr="00D30C12">
              <w:rPr>
                <w:sz w:val="24"/>
                <w:szCs w:val="24"/>
              </w:rPr>
              <w:t>Иккинчи нав</w:t>
            </w:r>
          </w:p>
        </w:tc>
        <w:tc>
          <w:tcPr>
            <w:tcW w:w="1559" w:type="dxa"/>
          </w:tcPr>
          <w:p w:rsidR="001433C0" w:rsidRPr="00D30C12" w:rsidRDefault="001433C0" w:rsidP="00995B9E">
            <w:pPr>
              <w:jc w:val="both"/>
              <w:rPr>
                <w:sz w:val="24"/>
                <w:szCs w:val="24"/>
              </w:rPr>
            </w:pPr>
            <w:r w:rsidRPr="00D30C12">
              <w:rPr>
                <w:sz w:val="24"/>
                <w:szCs w:val="24"/>
              </w:rPr>
              <w:t>Оқ сариқ ёки кулранг туси билан</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15,0</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1,25</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25</w:t>
            </w:r>
          </w:p>
        </w:tc>
        <w:tc>
          <w:tcPr>
            <w:tcW w:w="802" w:type="dxa"/>
            <w:tcBorders>
              <w:right w:val="single" w:sz="4" w:space="0" w:color="auto"/>
            </w:tcBorders>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27</w:t>
            </w:r>
          </w:p>
        </w:tc>
        <w:tc>
          <w:tcPr>
            <w:tcW w:w="960" w:type="dxa"/>
            <w:tcBorders>
              <w:left w:val="single" w:sz="4" w:space="0" w:color="auto"/>
              <w:righ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192"/>
              <w:jc w:val="both"/>
              <w:rPr>
                <w:sz w:val="24"/>
                <w:szCs w:val="24"/>
              </w:rPr>
            </w:pPr>
            <w:r w:rsidRPr="00D30C12">
              <w:rPr>
                <w:sz w:val="24"/>
                <w:szCs w:val="24"/>
              </w:rPr>
              <w:t>2</w:t>
            </w:r>
          </w:p>
        </w:tc>
        <w:tc>
          <w:tcPr>
            <w:tcW w:w="600" w:type="dxa"/>
            <w:tcBorders>
              <w:left w:val="single" w:sz="4" w:space="0" w:color="auto"/>
              <w:righ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72"/>
              <w:jc w:val="both"/>
              <w:rPr>
                <w:sz w:val="24"/>
                <w:szCs w:val="24"/>
              </w:rPr>
            </w:pPr>
            <w:r w:rsidRPr="00D30C12">
              <w:rPr>
                <w:sz w:val="24"/>
                <w:szCs w:val="24"/>
              </w:rPr>
              <w:t>38</w:t>
            </w:r>
          </w:p>
        </w:tc>
        <w:tc>
          <w:tcPr>
            <w:tcW w:w="1040" w:type="dxa"/>
            <w:tcBorders>
              <w:lef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344"/>
              <w:jc w:val="both"/>
              <w:rPr>
                <w:sz w:val="24"/>
                <w:szCs w:val="24"/>
              </w:rPr>
            </w:pPr>
            <w:r w:rsidRPr="00D30C12">
              <w:rPr>
                <w:sz w:val="24"/>
                <w:szCs w:val="24"/>
              </w:rPr>
              <w:t xml:space="preserve">75    </w:t>
            </w:r>
          </w:p>
        </w:tc>
      </w:tr>
      <w:tr w:rsidR="001433C0" w:rsidTr="00995B9E">
        <w:tblPrEx>
          <w:tblCellMar>
            <w:top w:w="0" w:type="dxa"/>
            <w:bottom w:w="0" w:type="dxa"/>
          </w:tblCellMar>
        </w:tblPrEx>
        <w:tc>
          <w:tcPr>
            <w:tcW w:w="1276" w:type="dxa"/>
          </w:tcPr>
          <w:p w:rsidR="001433C0" w:rsidRPr="00D30C12" w:rsidRDefault="001433C0" w:rsidP="00995B9E">
            <w:pPr>
              <w:ind w:right="-108"/>
              <w:jc w:val="both"/>
              <w:rPr>
                <w:sz w:val="24"/>
                <w:szCs w:val="24"/>
              </w:rPr>
            </w:pPr>
            <w:r w:rsidRPr="00D30C12">
              <w:rPr>
                <w:sz w:val="24"/>
                <w:szCs w:val="24"/>
              </w:rPr>
              <w:t>Жайдари</w:t>
            </w:r>
          </w:p>
        </w:tc>
        <w:tc>
          <w:tcPr>
            <w:tcW w:w="1559" w:type="dxa"/>
          </w:tcPr>
          <w:p w:rsidR="001433C0" w:rsidRPr="00D30C12" w:rsidRDefault="001433C0" w:rsidP="00995B9E">
            <w:pPr>
              <w:jc w:val="both"/>
              <w:rPr>
                <w:sz w:val="24"/>
                <w:szCs w:val="24"/>
              </w:rPr>
            </w:pPr>
            <w:r w:rsidRPr="00D30C12">
              <w:rPr>
                <w:sz w:val="24"/>
                <w:szCs w:val="24"/>
              </w:rPr>
              <w:t>Оқ кулранг туси билан</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15,</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 xml:space="preserve">2,0   </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20</w:t>
            </w:r>
          </w:p>
        </w:tc>
        <w:tc>
          <w:tcPr>
            <w:tcW w:w="802" w:type="dxa"/>
            <w:tcBorders>
              <w:right w:val="single" w:sz="4" w:space="0" w:color="auto"/>
            </w:tcBorders>
          </w:tcPr>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0,67</w:t>
            </w:r>
          </w:p>
        </w:tc>
        <w:tc>
          <w:tcPr>
            <w:tcW w:w="960" w:type="dxa"/>
            <w:tcBorders>
              <w:left w:val="single" w:sz="4" w:space="0" w:color="auto"/>
              <w:righ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132"/>
              <w:jc w:val="both"/>
              <w:rPr>
                <w:sz w:val="24"/>
                <w:szCs w:val="24"/>
              </w:rPr>
            </w:pPr>
            <w:r w:rsidRPr="00D30C12">
              <w:rPr>
                <w:sz w:val="24"/>
                <w:szCs w:val="24"/>
              </w:rPr>
              <w:t>2</w:t>
            </w:r>
          </w:p>
        </w:tc>
        <w:tc>
          <w:tcPr>
            <w:tcW w:w="600" w:type="dxa"/>
            <w:tcBorders>
              <w:left w:val="single" w:sz="4" w:space="0" w:color="auto"/>
              <w:righ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72"/>
              <w:jc w:val="both"/>
              <w:rPr>
                <w:sz w:val="24"/>
                <w:szCs w:val="24"/>
              </w:rPr>
            </w:pPr>
            <w:r w:rsidRPr="00D30C12">
              <w:rPr>
                <w:sz w:val="24"/>
                <w:szCs w:val="24"/>
              </w:rPr>
              <w:t>38</w:t>
            </w:r>
          </w:p>
        </w:tc>
        <w:tc>
          <w:tcPr>
            <w:tcW w:w="1040" w:type="dxa"/>
            <w:tcBorders>
              <w:lef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344"/>
              <w:jc w:val="both"/>
              <w:rPr>
                <w:sz w:val="24"/>
                <w:szCs w:val="24"/>
              </w:rPr>
            </w:pPr>
            <w:r w:rsidRPr="00D30C12">
              <w:rPr>
                <w:sz w:val="24"/>
                <w:szCs w:val="24"/>
              </w:rPr>
              <w:t xml:space="preserve">30       </w:t>
            </w:r>
          </w:p>
        </w:tc>
      </w:tr>
      <w:tr w:rsidR="001433C0" w:rsidTr="00995B9E">
        <w:tblPrEx>
          <w:tblCellMar>
            <w:top w:w="0" w:type="dxa"/>
            <w:bottom w:w="0" w:type="dxa"/>
          </w:tblCellMar>
        </w:tblPrEx>
        <w:tc>
          <w:tcPr>
            <w:tcW w:w="1276" w:type="dxa"/>
          </w:tcPr>
          <w:p w:rsidR="001433C0" w:rsidRPr="00D30C12" w:rsidRDefault="001433C0" w:rsidP="00995B9E">
            <w:pPr>
              <w:jc w:val="both"/>
              <w:rPr>
                <w:sz w:val="24"/>
                <w:szCs w:val="24"/>
              </w:rPr>
            </w:pPr>
            <w:r w:rsidRPr="00D30C12">
              <w:rPr>
                <w:sz w:val="24"/>
                <w:szCs w:val="24"/>
              </w:rPr>
              <w:t>Жавдар</w:t>
            </w:r>
          </w:p>
        </w:tc>
        <w:tc>
          <w:tcPr>
            <w:tcW w:w="1559" w:type="dxa"/>
          </w:tcPr>
          <w:p w:rsidR="001433C0" w:rsidRPr="00D30C12" w:rsidRDefault="001433C0" w:rsidP="00995B9E">
            <w:pPr>
              <w:jc w:val="both"/>
              <w:rPr>
                <w:sz w:val="24"/>
                <w:szCs w:val="24"/>
              </w:rPr>
            </w:pPr>
          </w:p>
        </w:tc>
        <w:tc>
          <w:tcPr>
            <w:tcW w:w="1134" w:type="dxa"/>
          </w:tcPr>
          <w:p w:rsidR="001433C0" w:rsidRPr="00D30C12" w:rsidRDefault="001433C0" w:rsidP="00995B9E">
            <w:pPr>
              <w:jc w:val="both"/>
              <w:rPr>
                <w:sz w:val="24"/>
                <w:szCs w:val="24"/>
              </w:rPr>
            </w:pPr>
          </w:p>
        </w:tc>
        <w:tc>
          <w:tcPr>
            <w:tcW w:w="1134" w:type="dxa"/>
          </w:tcPr>
          <w:p w:rsidR="001433C0" w:rsidRPr="00D30C12" w:rsidRDefault="001433C0" w:rsidP="00995B9E">
            <w:pPr>
              <w:jc w:val="both"/>
              <w:rPr>
                <w:sz w:val="24"/>
                <w:szCs w:val="24"/>
              </w:rPr>
            </w:pPr>
          </w:p>
        </w:tc>
        <w:tc>
          <w:tcPr>
            <w:tcW w:w="1134" w:type="dxa"/>
          </w:tcPr>
          <w:p w:rsidR="001433C0" w:rsidRPr="00D30C12" w:rsidRDefault="001433C0" w:rsidP="00995B9E">
            <w:pPr>
              <w:jc w:val="both"/>
              <w:rPr>
                <w:sz w:val="24"/>
                <w:szCs w:val="24"/>
              </w:rPr>
            </w:pPr>
          </w:p>
        </w:tc>
        <w:tc>
          <w:tcPr>
            <w:tcW w:w="802" w:type="dxa"/>
            <w:tcBorders>
              <w:right w:val="single" w:sz="4" w:space="0" w:color="auto"/>
            </w:tcBorders>
          </w:tcPr>
          <w:p w:rsidR="001433C0" w:rsidRPr="00D30C12" w:rsidRDefault="001433C0" w:rsidP="00995B9E">
            <w:pPr>
              <w:jc w:val="both"/>
              <w:rPr>
                <w:sz w:val="24"/>
                <w:szCs w:val="24"/>
              </w:rPr>
            </w:pPr>
          </w:p>
        </w:tc>
        <w:tc>
          <w:tcPr>
            <w:tcW w:w="960" w:type="dxa"/>
            <w:tcBorders>
              <w:left w:val="single" w:sz="4" w:space="0" w:color="auto"/>
              <w:right w:val="single" w:sz="4" w:space="0" w:color="auto"/>
            </w:tcBorders>
          </w:tcPr>
          <w:p w:rsidR="001433C0" w:rsidRPr="00D30C12" w:rsidRDefault="001433C0" w:rsidP="00995B9E">
            <w:pPr>
              <w:jc w:val="both"/>
              <w:rPr>
                <w:sz w:val="24"/>
                <w:szCs w:val="24"/>
              </w:rPr>
            </w:pPr>
          </w:p>
        </w:tc>
        <w:tc>
          <w:tcPr>
            <w:tcW w:w="600" w:type="dxa"/>
            <w:tcBorders>
              <w:left w:val="single" w:sz="4" w:space="0" w:color="auto"/>
              <w:right w:val="single" w:sz="4" w:space="0" w:color="auto"/>
            </w:tcBorders>
          </w:tcPr>
          <w:p w:rsidR="001433C0" w:rsidRPr="00D30C12" w:rsidRDefault="001433C0" w:rsidP="00995B9E">
            <w:pPr>
              <w:jc w:val="both"/>
              <w:rPr>
                <w:sz w:val="24"/>
                <w:szCs w:val="24"/>
              </w:rPr>
            </w:pPr>
          </w:p>
        </w:tc>
        <w:tc>
          <w:tcPr>
            <w:tcW w:w="1040" w:type="dxa"/>
            <w:tcBorders>
              <w:left w:val="single" w:sz="4" w:space="0" w:color="auto"/>
            </w:tcBorders>
          </w:tcPr>
          <w:p w:rsidR="001433C0" w:rsidRPr="00D30C12" w:rsidRDefault="001433C0" w:rsidP="00995B9E">
            <w:pPr>
              <w:jc w:val="both"/>
              <w:rPr>
                <w:sz w:val="24"/>
                <w:szCs w:val="24"/>
              </w:rPr>
            </w:pPr>
          </w:p>
        </w:tc>
      </w:tr>
      <w:tr w:rsidR="001433C0" w:rsidTr="00995B9E">
        <w:tblPrEx>
          <w:tblCellMar>
            <w:top w:w="0" w:type="dxa"/>
            <w:bottom w:w="0" w:type="dxa"/>
          </w:tblCellMar>
        </w:tblPrEx>
        <w:tc>
          <w:tcPr>
            <w:tcW w:w="1276" w:type="dxa"/>
          </w:tcPr>
          <w:p w:rsidR="001433C0" w:rsidRPr="00D30C12" w:rsidRDefault="001433C0" w:rsidP="00995B9E">
            <w:pPr>
              <w:ind w:firstLine="34"/>
              <w:jc w:val="both"/>
              <w:rPr>
                <w:sz w:val="24"/>
                <w:szCs w:val="24"/>
              </w:rPr>
            </w:pPr>
            <w:r w:rsidRPr="00D30C12">
              <w:rPr>
                <w:sz w:val="24"/>
                <w:szCs w:val="24"/>
              </w:rPr>
              <w:t>Эланган</w:t>
            </w:r>
          </w:p>
        </w:tc>
        <w:tc>
          <w:tcPr>
            <w:tcW w:w="1559" w:type="dxa"/>
          </w:tcPr>
          <w:p w:rsidR="001433C0" w:rsidRPr="00D30C12" w:rsidRDefault="001433C0" w:rsidP="00995B9E">
            <w:pPr>
              <w:jc w:val="both"/>
              <w:rPr>
                <w:sz w:val="24"/>
                <w:szCs w:val="24"/>
              </w:rPr>
            </w:pPr>
            <w:r w:rsidRPr="00D30C12">
              <w:rPr>
                <w:sz w:val="24"/>
                <w:szCs w:val="24"/>
              </w:rPr>
              <w:t>Оқ</w:t>
            </w:r>
          </w:p>
        </w:tc>
        <w:tc>
          <w:tcPr>
            <w:tcW w:w="1134" w:type="dxa"/>
          </w:tcPr>
          <w:p w:rsidR="001433C0" w:rsidRPr="00D30C12" w:rsidRDefault="001433C0" w:rsidP="00995B9E">
            <w:pPr>
              <w:jc w:val="both"/>
              <w:rPr>
                <w:sz w:val="24"/>
                <w:szCs w:val="24"/>
              </w:rPr>
            </w:pPr>
            <w:r w:rsidRPr="00D30C12">
              <w:rPr>
                <w:sz w:val="24"/>
                <w:szCs w:val="24"/>
              </w:rPr>
              <w:t>15,0</w:t>
            </w:r>
          </w:p>
        </w:tc>
        <w:tc>
          <w:tcPr>
            <w:tcW w:w="1134" w:type="dxa"/>
          </w:tcPr>
          <w:p w:rsidR="001433C0" w:rsidRPr="00D30C12" w:rsidRDefault="001433C0" w:rsidP="00995B9E">
            <w:pPr>
              <w:jc w:val="both"/>
              <w:rPr>
                <w:sz w:val="24"/>
                <w:szCs w:val="24"/>
              </w:rPr>
            </w:pPr>
            <w:r w:rsidRPr="00D30C12">
              <w:rPr>
                <w:sz w:val="24"/>
                <w:szCs w:val="24"/>
              </w:rPr>
              <w:t>0,75</w:t>
            </w:r>
          </w:p>
        </w:tc>
        <w:tc>
          <w:tcPr>
            <w:tcW w:w="1134" w:type="dxa"/>
          </w:tcPr>
          <w:p w:rsidR="001433C0" w:rsidRPr="00D30C12" w:rsidRDefault="001433C0" w:rsidP="00995B9E">
            <w:pPr>
              <w:jc w:val="both"/>
              <w:rPr>
                <w:sz w:val="24"/>
                <w:szCs w:val="24"/>
              </w:rPr>
            </w:pPr>
            <w:r w:rsidRPr="00D30C12">
              <w:rPr>
                <w:sz w:val="24"/>
                <w:szCs w:val="24"/>
              </w:rPr>
              <w:t>йўқ</w:t>
            </w:r>
          </w:p>
        </w:tc>
        <w:tc>
          <w:tcPr>
            <w:tcW w:w="802" w:type="dxa"/>
            <w:tcBorders>
              <w:right w:val="single" w:sz="4" w:space="0" w:color="auto"/>
            </w:tcBorders>
          </w:tcPr>
          <w:p w:rsidR="001433C0" w:rsidRPr="00D30C12" w:rsidRDefault="001433C0" w:rsidP="00995B9E">
            <w:pPr>
              <w:jc w:val="both"/>
              <w:rPr>
                <w:sz w:val="24"/>
                <w:szCs w:val="24"/>
              </w:rPr>
            </w:pPr>
            <w:r w:rsidRPr="00D30C12">
              <w:rPr>
                <w:sz w:val="24"/>
                <w:szCs w:val="24"/>
              </w:rPr>
              <w:t>27</w:t>
            </w:r>
          </w:p>
        </w:tc>
        <w:tc>
          <w:tcPr>
            <w:tcW w:w="960" w:type="dxa"/>
            <w:tcBorders>
              <w:left w:val="single" w:sz="4" w:space="0" w:color="auto"/>
              <w:right w:val="single" w:sz="4" w:space="0" w:color="auto"/>
            </w:tcBorders>
          </w:tcPr>
          <w:p w:rsidR="001433C0" w:rsidRPr="00D30C12" w:rsidRDefault="001433C0" w:rsidP="00995B9E">
            <w:pPr>
              <w:ind w:left="132"/>
              <w:jc w:val="both"/>
              <w:rPr>
                <w:sz w:val="24"/>
                <w:szCs w:val="24"/>
              </w:rPr>
            </w:pPr>
            <w:r w:rsidRPr="00D30C12">
              <w:rPr>
                <w:sz w:val="24"/>
                <w:szCs w:val="24"/>
              </w:rPr>
              <w:t>2</w:t>
            </w:r>
          </w:p>
        </w:tc>
        <w:tc>
          <w:tcPr>
            <w:tcW w:w="600" w:type="dxa"/>
            <w:tcBorders>
              <w:left w:val="single" w:sz="4" w:space="0" w:color="auto"/>
              <w:right w:val="single" w:sz="4" w:space="0" w:color="auto"/>
            </w:tcBorders>
          </w:tcPr>
          <w:p w:rsidR="001433C0" w:rsidRPr="00D30C12" w:rsidRDefault="001433C0" w:rsidP="00995B9E">
            <w:pPr>
              <w:ind w:left="72"/>
              <w:jc w:val="both"/>
              <w:rPr>
                <w:sz w:val="24"/>
                <w:szCs w:val="24"/>
              </w:rPr>
            </w:pPr>
            <w:r w:rsidRPr="00D30C12">
              <w:rPr>
                <w:sz w:val="24"/>
                <w:szCs w:val="24"/>
              </w:rPr>
              <w:t>38</w:t>
            </w:r>
          </w:p>
        </w:tc>
        <w:tc>
          <w:tcPr>
            <w:tcW w:w="1040" w:type="dxa"/>
            <w:tcBorders>
              <w:left w:val="single" w:sz="4" w:space="0" w:color="auto"/>
            </w:tcBorders>
          </w:tcPr>
          <w:p w:rsidR="001433C0" w:rsidRPr="00D30C12" w:rsidRDefault="001433C0" w:rsidP="00995B9E">
            <w:pPr>
              <w:ind w:left="344"/>
              <w:jc w:val="both"/>
              <w:rPr>
                <w:sz w:val="24"/>
                <w:szCs w:val="24"/>
              </w:rPr>
            </w:pPr>
            <w:r w:rsidRPr="00D30C12">
              <w:rPr>
                <w:sz w:val="24"/>
                <w:szCs w:val="24"/>
              </w:rPr>
              <w:t>90</w:t>
            </w:r>
          </w:p>
        </w:tc>
      </w:tr>
      <w:tr w:rsidR="001433C0" w:rsidTr="00995B9E">
        <w:tblPrEx>
          <w:tblCellMar>
            <w:top w:w="0" w:type="dxa"/>
            <w:bottom w:w="0" w:type="dxa"/>
          </w:tblCellMar>
        </w:tblPrEx>
        <w:tc>
          <w:tcPr>
            <w:tcW w:w="1276" w:type="dxa"/>
          </w:tcPr>
          <w:p w:rsidR="001433C0" w:rsidRPr="00D30C12" w:rsidRDefault="001433C0" w:rsidP="00995B9E">
            <w:pPr>
              <w:jc w:val="both"/>
              <w:rPr>
                <w:sz w:val="24"/>
                <w:szCs w:val="24"/>
              </w:rPr>
            </w:pPr>
            <w:r w:rsidRPr="00D30C12">
              <w:rPr>
                <w:sz w:val="24"/>
                <w:szCs w:val="24"/>
              </w:rPr>
              <w:t>Бирламчи тортилган</w:t>
            </w:r>
          </w:p>
        </w:tc>
        <w:tc>
          <w:tcPr>
            <w:tcW w:w="1559" w:type="dxa"/>
          </w:tcPr>
          <w:p w:rsidR="001433C0" w:rsidRPr="00D30C12" w:rsidRDefault="001433C0" w:rsidP="00995B9E">
            <w:pPr>
              <w:jc w:val="both"/>
              <w:rPr>
                <w:sz w:val="24"/>
                <w:szCs w:val="24"/>
              </w:rPr>
            </w:pPr>
            <w:r w:rsidRPr="00D30C12">
              <w:rPr>
                <w:sz w:val="24"/>
                <w:szCs w:val="24"/>
              </w:rPr>
              <w:t>Кулрангроқ оқ</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15,0</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1,45</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йўқ</w:t>
            </w:r>
          </w:p>
        </w:tc>
        <w:tc>
          <w:tcPr>
            <w:tcW w:w="802" w:type="dxa"/>
            <w:tcBorders>
              <w:right w:val="single" w:sz="4" w:space="0" w:color="auto"/>
            </w:tcBorders>
          </w:tcPr>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0,45</w:t>
            </w:r>
          </w:p>
        </w:tc>
        <w:tc>
          <w:tcPr>
            <w:tcW w:w="960" w:type="dxa"/>
            <w:tcBorders>
              <w:left w:val="single" w:sz="4" w:space="0" w:color="auto"/>
              <w:righ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overflowPunct/>
              <w:autoSpaceDE/>
              <w:autoSpaceDN/>
              <w:adjustRightInd/>
              <w:textAlignment w:val="auto"/>
              <w:rPr>
                <w:sz w:val="24"/>
                <w:szCs w:val="24"/>
              </w:rPr>
            </w:pPr>
          </w:p>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132"/>
              <w:jc w:val="both"/>
              <w:rPr>
                <w:sz w:val="24"/>
                <w:szCs w:val="24"/>
              </w:rPr>
            </w:pPr>
            <w:r w:rsidRPr="00D30C12">
              <w:rPr>
                <w:sz w:val="24"/>
                <w:szCs w:val="24"/>
              </w:rPr>
              <w:t>2</w:t>
            </w:r>
          </w:p>
        </w:tc>
        <w:tc>
          <w:tcPr>
            <w:tcW w:w="600" w:type="dxa"/>
            <w:tcBorders>
              <w:left w:val="single" w:sz="4" w:space="0" w:color="auto"/>
              <w:righ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overflowPunct/>
              <w:autoSpaceDE/>
              <w:autoSpaceDN/>
              <w:adjustRightInd/>
              <w:textAlignment w:val="auto"/>
              <w:rPr>
                <w:sz w:val="24"/>
                <w:szCs w:val="24"/>
              </w:rPr>
            </w:pPr>
          </w:p>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72"/>
              <w:jc w:val="both"/>
              <w:rPr>
                <w:sz w:val="24"/>
                <w:szCs w:val="24"/>
              </w:rPr>
            </w:pPr>
            <w:r w:rsidRPr="00D30C12">
              <w:rPr>
                <w:sz w:val="24"/>
                <w:szCs w:val="24"/>
              </w:rPr>
              <w:t>38</w:t>
            </w:r>
          </w:p>
        </w:tc>
        <w:tc>
          <w:tcPr>
            <w:tcW w:w="1040" w:type="dxa"/>
            <w:tcBorders>
              <w:lef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overflowPunct/>
              <w:autoSpaceDE/>
              <w:autoSpaceDN/>
              <w:adjustRightInd/>
              <w:textAlignment w:val="auto"/>
              <w:rPr>
                <w:sz w:val="24"/>
                <w:szCs w:val="24"/>
              </w:rPr>
            </w:pPr>
          </w:p>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264"/>
              <w:jc w:val="both"/>
              <w:rPr>
                <w:sz w:val="24"/>
                <w:szCs w:val="24"/>
              </w:rPr>
            </w:pPr>
            <w:r w:rsidRPr="00D30C12">
              <w:rPr>
                <w:sz w:val="24"/>
                <w:szCs w:val="24"/>
              </w:rPr>
              <w:t xml:space="preserve">60 </w:t>
            </w:r>
          </w:p>
        </w:tc>
      </w:tr>
      <w:tr w:rsidR="001433C0" w:rsidTr="00995B9E">
        <w:tblPrEx>
          <w:tblCellMar>
            <w:top w:w="0" w:type="dxa"/>
            <w:bottom w:w="0" w:type="dxa"/>
          </w:tblCellMar>
        </w:tblPrEx>
        <w:tc>
          <w:tcPr>
            <w:tcW w:w="1276" w:type="dxa"/>
          </w:tcPr>
          <w:p w:rsidR="001433C0" w:rsidRPr="00D30C12" w:rsidRDefault="001433C0" w:rsidP="00995B9E">
            <w:pPr>
              <w:jc w:val="both"/>
              <w:rPr>
                <w:sz w:val="24"/>
                <w:szCs w:val="24"/>
              </w:rPr>
            </w:pPr>
            <w:r w:rsidRPr="00D30C12">
              <w:rPr>
                <w:sz w:val="24"/>
                <w:szCs w:val="24"/>
              </w:rPr>
              <w:t>Жайдари</w:t>
            </w:r>
          </w:p>
        </w:tc>
        <w:tc>
          <w:tcPr>
            <w:tcW w:w="1559" w:type="dxa"/>
          </w:tcPr>
          <w:p w:rsidR="001433C0" w:rsidRPr="00D30C12" w:rsidRDefault="001433C0" w:rsidP="00995B9E">
            <w:pPr>
              <w:jc w:val="both"/>
              <w:rPr>
                <w:sz w:val="24"/>
                <w:szCs w:val="24"/>
              </w:rPr>
            </w:pPr>
            <w:r w:rsidRPr="00D30C12">
              <w:rPr>
                <w:sz w:val="24"/>
                <w:szCs w:val="24"/>
              </w:rPr>
              <w:t xml:space="preserve">Кулрангроқ </w:t>
            </w:r>
          </w:p>
          <w:p w:rsidR="001433C0" w:rsidRPr="00D30C12" w:rsidRDefault="001433C0" w:rsidP="00995B9E">
            <w:pPr>
              <w:jc w:val="both"/>
              <w:rPr>
                <w:sz w:val="24"/>
                <w:szCs w:val="24"/>
              </w:rPr>
            </w:pPr>
            <w:r w:rsidRPr="00D30C12">
              <w:rPr>
                <w:sz w:val="24"/>
                <w:szCs w:val="24"/>
              </w:rPr>
              <w:t>оқ</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15,0</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2,00</w:t>
            </w:r>
          </w:p>
        </w:tc>
        <w:tc>
          <w:tcPr>
            <w:tcW w:w="1134" w:type="dxa"/>
          </w:tcPr>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йўқ</w:t>
            </w:r>
          </w:p>
        </w:tc>
        <w:tc>
          <w:tcPr>
            <w:tcW w:w="802" w:type="dxa"/>
            <w:tcBorders>
              <w:right w:val="single" w:sz="4" w:space="0" w:color="auto"/>
            </w:tcBorders>
          </w:tcPr>
          <w:p w:rsidR="001433C0" w:rsidRPr="00D30C12" w:rsidRDefault="001433C0" w:rsidP="00995B9E">
            <w:pPr>
              <w:jc w:val="both"/>
              <w:rPr>
                <w:sz w:val="24"/>
                <w:szCs w:val="24"/>
              </w:rPr>
            </w:pPr>
          </w:p>
          <w:p w:rsidR="001433C0" w:rsidRPr="00D30C12" w:rsidRDefault="001433C0" w:rsidP="00995B9E">
            <w:pPr>
              <w:jc w:val="both"/>
              <w:rPr>
                <w:sz w:val="24"/>
                <w:szCs w:val="24"/>
              </w:rPr>
            </w:pPr>
            <w:r w:rsidRPr="00D30C12">
              <w:rPr>
                <w:sz w:val="24"/>
                <w:szCs w:val="24"/>
              </w:rPr>
              <w:t>0,67</w:t>
            </w:r>
          </w:p>
        </w:tc>
        <w:tc>
          <w:tcPr>
            <w:tcW w:w="960" w:type="dxa"/>
            <w:tcBorders>
              <w:left w:val="single" w:sz="4" w:space="0" w:color="auto"/>
              <w:righ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132"/>
              <w:jc w:val="both"/>
              <w:rPr>
                <w:sz w:val="24"/>
                <w:szCs w:val="24"/>
              </w:rPr>
            </w:pPr>
            <w:r w:rsidRPr="00D30C12">
              <w:rPr>
                <w:sz w:val="24"/>
                <w:szCs w:val="24"/>
              </w:rPr>
              <w:t>2</w:t>
            </w:r>
          </w:p>
        </w:tc>
        <w:tc>
          <w:tcPr>
            <w:tcW w:w="600" w:type="dxa"/>
            <w:tcBorders>
              <w:left w:val="single" w:sz="4" w:space="0" w:color="auto"/>
              <w:righ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72"/>
              <w:jc w:val="both"/>
              <w:rPr>
                <w:sz w:val="24"/>
                <w:szCs w:val="24"/>
              </w:rPr>
            </w:pPr>
            <w:r w:rsidRPr="00D30C12">
              <w:rPr>
                <w:sz w:val="24"/>
                <w:szCs w:val="24"/>
              </w:rPr>
              <w:t>38</w:t>
            </w:r>
          </w:p>
        </w:tc>
        <w:tc>
          <w:tcPr>
            <w:tcW w:w="1040" w:type="dxa"/>
            <w:tcBorders>
              <w:left w:val="single" w:sz="4" w:space="0" w:color="auto"/>
            </w:tcBorders>
          </w:tcPr>
          <w:p w:rsidR="001433C0" w:rsidRPr="00D30C12" w:rsidRDefault="001433C0" w:rsidP="00995B9E">
            <w:pPr>
              <w:overflowPunct/>
              <w:autoSpaceDE/>
              <w:autoSpaceDN/>
              <w:adjustRightInd/>
              <w:textAlignment w:val="auto"/>
              <w:rPr>
                <w:sz w:val="24"/>
                <w:szCs w:val="24"/>
              </w:rPr>
            </w:pPr>
          </w:p>
          <w:p w:rsidR="001433C0" w:rsidRPr="00D30C12" w:rsidRDefault="001433C0" w:rsidP="00995B9E">
            <w:pPr>
              <w:ind w:left="264"/>
              <w:jc w:val="both"/>
              <w:rPr>
                <w:sz w:val="24"/>
                <w:szCs w:val="24"/>
              </w:rPr>
            </w:pPr>
            <w:r w:rsidRPr="00D30C12">
              <w:rPr>
                <w:sz w:val="24"/>
                <w:szCs w:val="24"/>
              </w:rPr>
              <w:t>30</w:t>
            </w:r>
          </w:p>
        </w:tc>
      </w:tr>
    </w:tbl>
    <w:p w:rsidR="001433C0" w:rsidRDefault="001433C0" w:rsidP="001433C0">
      <w:pPr>
        <w:jc w:val="both"/>
        <w:rPr>
          <w:sz w:val="28"/>
        </w:rPr>
      </w:pPr>
      <w:r>
        <w:rPr>
          <w:sz w:val="28"/>
        </w:rPr>
        <w:t>ишлатиш мумкин.</w:t>
      </w:r>
    </w:p>
    <w:p w:rsidR="001433C0" w:rsidRDefault="001433C0" w:rsidP="001433C0">
      <w:pPr>
        <w:ind w:firstLine="851"/>
        <w:jc w:val="both"/>
        <w:rPr>
          <w:sz w:val="28"/>
        </w:rPr>
      </w:pPr>
      <w:r>
        <w:rPr>
          <w:i/>
          <w:sz w:val="28"/>
        </w:rPr>
        <w:t xml:space="preserve">Қадоқлаш. </w:t>
      </w:r>
      <w:r>
        <w:rPr>
          <w:sz w:val="28"/>
        </w:rPr>
        <w:t>Савдо корхоналарига ёрма ва ун газмол қопларга ёки қоғоз халталарга, пачкаларга қадоқланган ҳолда келитирилади. Қоғоз халталар ва пачкаларга қадоқланган маҳсулотлар яшикларга, қутичаларга жойлаб уларни контейнерларга жойланади. Қоплар тоза, қуруқ, маҳкам, бегона ҳидсиз, зараркунандалар билан зарарланмаган бўлиши керак.</w:t>
      </w:r>
    </w:p>
    <w:p w:rsidR="001433C0" w:rsidRDefault="001433C0" w:rsidP="001433C0">
      <w:pPr>
        <w:ind w:firstLine="851"/>
        <w:jc w:val="both"/>
        <w:rPr>
          <w:sz w:val="28"/>
        </w:rPr>
      </w:pPr>
      <w:r>
        <w:rPr>
          <w:i/>
          <w:sz w:val="28"/>
        </w:rPr>
        <w:t xml:space="preserve">Қабул қилиб олиш. </w:t>
      </w:r>
      <w:r>
        <w:rPr>
          <w:sz w:val="28"/>
        </w:rPr>
        <w:t>Савдо корхоналарида товарни қабул қилиб олиш кузатиб борувчи ҳужжатни танишишдан бошланади. Сўнг ёрам сони саналади ва тарани бутунлиги ва ифлосланмаганлиги кўздан кечирилади. Қопда ёрлиқ борлигини ва уни кузатиб борувчи ҳужжат тўғри келиши текширилади.</w:t>
      </w:r>
    </w:p>
    <w:p w:rsidR="001433C0" w:rsidRDefault="001433C0" w:rsidP="001433C0">
      <w:pPr>
        <w:ind w:firstLine="851"/>
        <w:jc w:val="center"/>
        <w:rPr>
          <w:i/>
          <w:sz w:val="28"/>
        </w:rPr>
      </w:pPr>
      <w:r>
        <w:rPr>
          <w:i/>
          <w:sz w:val="28"/>
        </w:rPr>
        <w:t>Макарон маҳсулотлар.</w:t>
      </w:r>
    </w:p>
    <w:p w:rsidR="001433C0" w:rsidRDefault="001433C0" w:rsidP="001433C0">
      <w:pPr>
        <w:ind w:firstLine="851"/>
        <w:jc w:val="both"/>
        <w:rPr>
          <w:sz w:val="28"/>
        </w:rPr>
      </w:pPr>
      <w:r>
        <w:rPr>
          <w:sz w:val="28"/>
        </w:rPr>
        <w:t xml:space="preserve">Буғдой унидан тайёрланган хамирдан найча, ип, тасма ва турли шаклда қуритиб тайёрланган маҳсулотга макарон маҳсулотлари дейилади. Макарон маҳсулотларини ишлаб чиқариш учун макарон уни крупка (олий нав) ва ярим крупка (биринчи нав) ишлатилади. Макарон унининг шишасимонлиги, клейковинаси юқори ва сифат кўрсаткичлари яхши бўлган буғдойдан тайёрланади. Баъзи вақтда нон уни ҳам ишлатилади. Ундан тайёрланадиган маҳсулотлардан макакрон маҳсулотининг афзаллиги уни узоқ муддат сифатини сақлаган ҳолда сақлаш мумкинлиги (1 йилдан ортиқ), ундан тез ва осон (5-20 минутгача) овқат тайёрлаш мумкин ва юқори озуқалик қимматига эгалигидир. Юқори озуқалик қимматга эгалигини </w:t>
      </w:r>
      <w:r>
        <w:rPr>
          <w:sz w:val="28"/>
        </w:rPr>
        <w:lastRenderedPageBreak/>
        <w:t xml:space="preserve">қуйидаги кимёвий таркибидан кўриш мумкин: оқсилнинг миқдори-10,4% гача, крахмали-68,5% гача, қанди-1,8% гача, минерал моддалари-0,7%. Турли қўшимчаларни қўшиб уларни ассортиментини ошириш эса озуқалик қимматини янада оширади. </w:t>
      </w:r>
    </w:p>
    <w:p w:rsidR="001433C0" w:rsidRDefault="001433C0" w:rsidP="001433C0">
      <w:pPr>
        <w:ind w:firstLine="851"/>
        <w:jc w:val="both"/>
        <w:rPr>
          <w:sz w:val="28"/>
        </w:rPr>
      </w:pPr>
      <w:r>
        <w:rPr>
          <w:sz w:val="28"/>
        </w:rPr>
        <w:t>Макарон маҳсулотларини ишлаётган унни навига қараб олий ва биринчи навларга бўлинади. Ишлатилаётган маза берувчи қўшимча ёки бойитувчига қараб макарон навига ишлатилган қўшимча ёки бойитувчини номи қўшиб айтилади. Мисол учун олий нав тухумли, биринчи нав томатли ва хаказо. Макарон маҳсулотларини шакли бўйича 4 та турга бўлинади: найчасимон, ипссимон (вермешель), тасмасимон (угра) шаклдир. Найчасимон маҳсулотлар шаклига ва узунлигига қараб 3 та турга бўлинади: макаронлар, рожки ва перья. Макаронлар-тўғри кесикли найчасимон, узунлиги калта (15-30 см.) ва узун 30 см. дан кўп бўлади. Рожки-тўғри ёки букилган калта қирқилган, найчасимон-узунлиги 1:5-4 см; ҳаваскор навининг узунлиги 3-10 см.гача бўлади. Перья-узунлиги 3-10 см.гача, қиялатиб кесилган. Найчасимон маҳсулот.</w:t>
      </w:r>
    </w:p>
    <w:p w:rsidR="001433C0" w:rsidRDefault="001433C0" w:rsidP="001433C0">
      <w:pPr>
        <w:ind w:firstLine="851"/>
        <w:jc w:val="both"/>
        <w:rPr>
          <w:sz w:val="28"/>
        </w:rPr>
      </w:pPr>
      <w:r>
        <w:rPr>
          <w:sz w:val="28"/>
        </w:rPr>
        <w:t>Макарон маҳсулотларини ишлаб чиқариш технологик схемаси қуйидаги жараёнлардан иборат: хом ашёни тайёрлаш, ҳамир қориш, форма бериш, қуритишга тайёрлаш, қуритиш, стабиллаш ва қадоқлаш.</w:t>
      </w:r>
    </w:p>
    <w:p w:rsidR="001433C0" w:rsidRDefault="001433C0" w:rsidP="001433C0">
      <w:pPr>
        <w:ind w:firstLine="851"/>
        <w:jc w:val="both"/>
        <w:rPr>
          <w:sz w:val="28"/>
        </w:rPr>
      </w:pPr>
      <w:r>
        <w:rPr>
          <w:i/>
          <w:sz w:val="28"/>
        </w:rPr>
        <w:t xml:space="preserve">Хамир қориш. </w:t>
      </w:r>
      <w:r>
        <w:rPr>
          <w:sz w:val="28"/>
        </w:rPr>
        <w:t>Макарон хамири бошқа маҳсулотларни хамиридан кескин фарқ қилади. Макарон хамири асосан ун ва сувдан жуда бақувват қилиб қорилади. Макарон хамири 3 босқичда олиб борилади. Биринчи босқич: хамирни қориш учун хамир қорадиган идишга ун дозатор ёрдамида тинимсиз берилади. Иккинчи бир дозатордан сув бериб турилади. Хамир қориш тинимсиз олиб борилади. Шнекли хамир қориш қурилмасида увоқли хамир ҳосил бўлади. Иккинчи босқич: хамир қоришни 2-босқичи шнекли прессда олиб борилади. Увоқли хамирга шнекли пресс ёрдамида ишлов берилиши натижасида нормал хамир ҳосил бўлади. Учинчи босқич: хамир қориш нихоясига етказилади ва вакуум ишлови ҳам берилади. Хамирга вакуум ишлови бериш натижасида хамирни реологик хусусиятлари яхшиланади. Хамирдаги ҳаво суриб чиқариб юборилади. Вакуум ишлови берилмаган хамирдан макарон маҳсулотлари тайёрланганда уни қуритиш вақтида ҳаво пуфакчаларини хажми кенгайиб маҳсулотни микротузилиши бузулади, натижада сифати йўқолади. Макаронни ранги вакуум ишлови берилмаган бўлса ранги ўзгариб кетади. Вакуумни 5-7 минут давомида босим қолдиғи 40-10 кПа бўлганда олиб борилади.</w:t>
      </w:r>
    </w:p>
    <w:p w:rsidR="001433C0" w:rsidRDefault="001433C0" w:rsidP="001433C0">
      <w:pPr>
        <w:ind w:firstLine="851"/>
        <w:jc w:val="both"/>
        <w:rPr>
          <w:sz w:val="28"/>
        </w:rPr>
      </w:pPr>
      <w:r>
        <w:rPr>
          <w:i/>
          <w:sz w:val="28"/>
        </w:rPr>
        <w:t xml:space="preserve">Форма бериш. </w:t>
      </w:r>
      <w:r>
        <w:rPr>
          <w:sz w:val="28"/>
        </w:rPr>
        <w:t xml:space="preserve">Макарон маҳсулотларига иккинчи усулда-пресслаб ва штамповка қилиб форма берилади. Ишлаб чиқаришда форма беришни пресслаш усули кенг қўлланилади. Форма бериш учун хамир пресссни </w:t>
      </w:r>
      <w:r>
        <w:rPr>
          <w:sz w:val="28"/>
        </w:rPr>
        <w:lastRenderedPageBreak/>
        <w:t>шнекли камерасига берилади. У ерга хамирга шнек томонидан механих таъсир кўрсатилади.</w:t>
      </w:r>
    </w:p>
    <w:p w:rsidR="001433C0" w:rsidRDefault="001433C0" w:rsidP="001433C0">
      <w:pPr>
        <w:ind w:firstLine="851"/>
        <w:jc w:val="both"/>
        <w:rPr>
          <w:sz w:val="28"/>
        </w:rPr>
      </w:pPr>
      <w:r>
        <w:rPr>
          <w:i/>
          <w:sz w:val="28"/>
        </w:rPr>
        <w:t xml:space="preserve">Қуритишга тайёрлаш. </w:t>
      </w:r>
      <w:r>
        <w:rPr>
          <w:sz w:val="28"/>
        </w:rPr>
        <w:t>Қуритишга тайёрлаш қуйидаги жараёнлардан иборат: хом маҳсулотга ҳаво бериб ишлов бериш, кесиш ва териш. Хамирга форма берилгандан кейин кесилади. Кесилиб тайёрланган найчасимон маҳсулотларга узунасига ҳаво бериб ишлов берилади. Ҳавони цехдаги илиқ ҳаводан олиб берилади, совуқ ҳаво бериш мумкин эмас. Кесилган ва ҳаво билан ишлов берилган хам ашё қуритиш учун териб иқилади.</w:t>
      </w:r>
    </w:p>
    <w:p w:rsidR="001433C0" w:rsidRDefault="001433C0" w:rsidP="001433C0">
      <w:pPr>
        <w:ind w:firstLine="851"/>
        <w:jc w:val="both"/>
        <w:rPr>
          <w:sz w:val="28"/>
        </w:rPr>
      </w:pPr>
      <w:r>
        <w:rPr>
          <w:i/>
          <w:sz w:val="28"/>
        </w:rPr>
        <w:t xml:space="preserve">Қуритиш. </w:t>
      </w:r>
      <w:r>
        <w:rPr>
          <w:sz w:val="28"/>
        </w:rPr>
        <w:t>Қуритиш макарон маҳсулоти ишлаб чиқаришни ҳал қилувчи босқичи ҳисобланади. Макарон қуритиш 3 босқичда олиб борилади. 1-босқич 30-120 минут давом этади. Бу босқич юқори ҳароратда олиб борилиб, йўқотиш керак бўлган 1/3 йўқолади. 2-босқич нисбатан юқори ҳароратда олиб борилади. Бу босқичда ҳавони нисбий намлигини ошириш маҳсулот юзаси юмшатилади. 3-босқичи нисбатан паст ҳароратда олиб борилади.</w:t>
      </w:r>
    </w:p>
    <w:p w:rsidR="001433C0" w:rsidRDefault="001433C0" w:rsidP="001433C0">
      <w:pPr>
        <w:ind w:firstLine="851"/>
        <w:jc w:val="both"/>
        <w:rPr>
          <w:sz w:val="28"/>
        </w:rPr>
      </w:pPr>
      <w:r>
        <w:rPr>
          <w:i/>
          <w:sz w:val="28"/>
        </w:rPr>
        <w:t xml:space="preserve">Барқарорлаштириш. </w:t>
      </w:r>
      <w:r>
        <w:rPr>
          <w:sz w:val="28"/>
        </w:rPr>
        <w:t xml:space="preserve">Кўриб чиққан макарон маҳсулотлари йиғувчи хоналарда 12 соат давомида совутилиб барқарор ҳолда келтирилади. </w:t>
      </w:r>
    </w:p>
    <w:p w:rsidR="001433C0" w:rsidRDefault="001433C0" w:rsidP="001433C0">
      <w:pPr>
        <w:ind w:firstLine="851"/>
        <w:jc w:val="both"/>
        <w:rPr>
          <w:sz w:val="28"/>
        </w:rPr>
      </w:pPr>
      <w:r>
        <w:rPr>
          <w:i/>
          <w:sz w:val="28"/>
        </w:rPr>
        <w:t xml:space="preserve">Қадоқлаш. </w:t>
      </w:r>
      <w:r>
        <w:rPr>
          <w:sz w:val="28"/>
        </w:rPr>
        <w:t>Макарон маҳсулотларини 1 кг гача қоғоз, полиэтилин ёки бошқа қадоқлаш плёнкаларига қадоқлаб сўнг ташқи тараларга жойланади. Тортиб сотиладиган макарон маҳсулотлари ёғоч, фанер яшикларга, картон яшикларга 30 кг гача қилиб қадоқланади.</w:t>
      </w:r>
    </w:p>
    <w:p w:rsidR="001433C0" w:rsidRDefault="001433C0" w:rsidP="001433C0">
      <w:pPr>
        <w:ind w:firstLine="851"/>
        <w:jc w:val="both"/>
        <w:rPr>
          <w:sz w:val="28"/>
        </w:rPr>
      </w:pPr>
      <w:r>
        <w:rPr>
          <w:i/>
          <w:sz w:val="28"/>
        </w:rPr>
        <w:t xml:space="preserve">Макарон маҳсулотларини сифатига қўйиладиган талаблар. </w:t>
      </w:r>
      <w:r>
        <w:rPr>
          <w:sz w:val="28"/>
        </w:rPr>
        <w:t>Макарон маҳсулотларини органшлептик ва физик-кимёвий кўрсаткичларига талаблар қўйилади. Макарон маҳсулотларини органолептик хусусиятларидан ранги, юзаси, шакли, мазаси, ҳиди ва пиширгандан кейинга ҳолати аниқланади.</w:t>
      </w:r>
    </w:p>
    <w:p w:rsidR="001433C0" w:rsidRDefault="001433C0" w:rsidP="001433C0">
      <w:pPr>
        <w:ind w:firstLine="851"/>
        <w:jc w:val="center"/>
        <w:rPr>
          <w:i/>
          <w:sz w:val="28"/>
          <w:lang w:val="uz-Cyrl-UZ"/>
        </w:rPr>
      </w:pPr>
    </w:p>
    <w:p w:rsidR="001433C0" w:rsidRPr="00A54A7D" w:rsidRDefault="001433C0" w:rsidP="001433C0">
      <w:pPr>
        <w:ind w:firstLine="851"/>
        <w:jc w:val="center"/>
        <w:rPr>
          <w:i/>
          <w:sz w:val="28"/>
          <w:lang w:val="uz-Cyrl-UZ"/>
        </w:rPr>
      </w:pPr>
      <w:r>
        <w:rPr>
          <w:i/>
          <w:sz w:val="28"/>
        </w:rPr>
        <w:t>Назорат саволлари</w:t>
      </w:r>
      <w:r>
        <w:rPr>
          <w:i/>
          <w:sz w:val="28"/>
          <w:lang w:val="uz-Cyrl-UZ"/>
        </w:rPr>
        <w:t>:</w:t>
      </w:r>
    </w:p>
    <w:p w:rsidR="001433C0" w:rsidRDefault="001433C0" w:rsidP="001433C0">
      <w:pPr>
        <w:ind w:firstLine="851"/>
        <w:jc w:val="both"/>
        <w:rPr>
          <w:sz w:val="28"/>
        </w:rPr>
      </w:pPr>
      <w:r>
        <w:rPr>
          <w:sz w:val="28"/>
        </w:rPr>
        <w:t>1.Дон ва дон ўсимликларини синфий тузилишини айтинг.</w:t>
      </w:r>
    </w:p>
    <w:p w:rsidR="001433C0" w:rsidRDefault="001433C0" w:rsidP="001433C0">
      <w:pPr>
        <w:ind w:firstLine="851"/>
        <w:jc w:val="both"/>
        <w:rPr>
          <w:sz w:val="28"/>
        </w:rPr>
      </w:pPr>
      <w:r>
        <w:rPr>
          <w:sz w:val="28"/>
        </w:rPr>
        <w:t>2.Ун, унни синфий тузилиши, ассортименти ва сифат кўрсаткичлари ҳақида нималарни биласиз?</w:t>
      </w:r>
    </w:p>
    <w:p w:rsidR="001433C0" w:rsidRDefault="001433C0" w:rsidP="001433C0">
      <w:pPr>
        <w:ind w:firstLine="851"/>
        <w:jc w:val="both"/>
        <w:rPr>
          <w:sz w:val="28"/>
          <w:lang w:val="uz-Cyrl-UZ"/>
        </w:rPr>
      </w:pPr>
      <w:r>
        <w:rPr>
          <w:sz w:val="28"/>
        </w:rPr>
        <w:t>3.Макарон маҳсулотларини таърифлаб беринг.</w:t>
      </w:r>
    </w:p>
    <w:p w:rsidR="001433C0" w:rsidRPr="00A54A7D" w:rsidRDefault="001433C0" w:rsidP="001433C0">
      <w:pPr>
        <w:ind w:firstLine="851"/>
        <w:jc w:val="both"/>
        <w:rPr>
          <w:sz w:val="28"/>
          <w:lang w:val="uz-Cyrl-UZ"/>
        </w:rPr>
      </w:pPr>
      <w:r>
        <w:rPr>
          <w:sz w:val="28"/>
          <w:lang w:val="uz-Cyrl-UZ"/>
        </w:rPr>
        <w:t>4.</w:t>
      </w:r>
      <w:r>
        <w:rPr>
          <w:sz w:val="28"/>
        </w:rPr>
        <w:t>С</w:t>
      </w:r>
      <w:r>
        <w:rPr>
          <w:sz w:val="28"/>
          <w:lang w:val="uz-Cyrl-UZ"/>
        </w:rPr>
        <w:t>ифат кўрсатк</w:t>
      </w:r>
      <w:r>
        <w:rPr>
          <w:sz w:val="28"/>
        </w:rPr>
        <w:t>ичи</w:t>
      </w:r>
      <w:r>
        <w:rPr>
          <w:sz w:val="28"/>
          <w:lang w:val="uz-Cyrl-UZ"/>
        </w:rPr>
        <w:t xml:space="preserve"> деганда нимани тушунилади?</w:t>
      </w:r>
    </w:p>
    <w:p w:rsidR="001433C0" w:rsidRDefault="001433C0" w:rsidP="001433C0">
      <w:pPr>
        <w:ind w:firstLine="851"/>
        <w:jc w:val="center"/>
        <w:rPr>
          <w:i/>
          <w:sz w:val="28"/>
          <w:lang w:val="uz-Cyrl-UZ"/>
        </w:rPr>
      </w:pPr>
    </w:p>
    <w:p w:rsidR="001433C0" w:rsidRPr="00A54A7D" w:rsidRDefault="001433C0" w:rsidP="001433C0">
      <w:pPr>
        <w:ind w:firstLine="851"/>
        <w:jc w:val="center"/>
        <w:rPr>
          <w:i/>
          <w:sz w:val="28"/>
          <w:lang w:val="uz-Cyrl-UZ"/>
        </w:rPr>
      </w:pPr>
      <w:r>
        <w:rPr>
          <w:i/>
          <w:sz w:val="28"/>
        </w:rPr>
        <w:t>Фойдаланилган адабиётлар</w:t>
      </w:r>
      <w:r>
        <w:rPr>
          <w:i/>
          <w:sz w:val="28"/>
          <w:lang w:val="uz-Cyrl-UZ"/>
        </w:rPr>
        <w:t>:</w:t>
      </w:r>
    </w:p>
    <w:p w:rsidR="001433C0" w:rsidRDefault="001433C0" w:rsidP="001433C0">
      <w:pPr>
        <w:ind w:firstLine="851"/>
        <w:jc w:val="both"/>
        <w:rPr>
          <w:sz w:val="28"/>
        </w:rPr>
      </w:pPr>
      <w:r>
        <w:rPr>
          <w:sz w:val="28"/>
        </w:rPr>
        <w:t xml:space="preserve">1.А. Баҳромов Товаршунослик асослари ТДИУ, </w:t>
      </w:r>
      <w:r>
        <w:rPr>
          <w:sz w:val="28"/>
          <w:lang w:val="en-US"/>
        </w:rPr>
        <w:t>I</w:t>
      </w:r>
      <w:r w:rsidRPr="002A550F">
        <w:rPr>
          <w:sz w:val="28"/>
        </w:rPr>
        <w:t>-</w:t>
      </w:r>
      <w:r>
        <w:rPr>
          <w:sz w:val="28"/>
        </w:rPr>
        <w:t>қисм Т.: 1976</w:t>
      </w:r>
    </w:p>
    <w:p w:rsidR="001433C0" w:rsidRDefault="001433C0" w:rsidP="001433C0">
      <w:pPr>
        <w:ind w:firstLine="851"/>
        <w:jc w:val="both"/>
        <w:rPr>
          <w:sz w:val="28"/>
        </w:rPr>
      </w:pPr>
      <w:r>
        <w:rPr>
          <w:sz w:val="28"/>
        </w:rPr>
        <w:t>2.Н.Г. Прохорова Озиқ-овқат моллари товарпшунослик Ўрта ҳунар-техника билим юртлари учун дарслик, Т.: Ўқитувчи 1991</w:t>
      </w:r>
    </w:p>
    <w:p w:rsidR="001433C0" w:rsidRDefault="001433C0" w:rsidP="001433C0">
      <w:pPr>
        <w:ind w:firstLine="851"/>
        <w:jc w:val="both"/>
        <w:rPr>
          <w:sz w:val="28"/>
        </w:rPr>
      </w:pPr>
      <w:r>
        <w:rPr>
          <w:sz w:val="28"/>
        </w:rPr>
        <w:t xml:space="preserve">3.А. Баҳромов Товаршунослик асослари ТДИУ, </w:t>
      </w:r>
      <w:r>
        <w:rPr>
          <w:sz w:val="28"/>
          <w:lang w:val="en-US"/>
        </w:rPr>
        <w:t>II</w:t>
      </w:r>
      <w:r w:rsidRPr="002A550F">
        <w:rPr>
          <w:sz w:val="28"/>
        </w:rPr>
        <w:t>-</w:t>
      </w:r>
      <w:r>
        <w:rPr>
          <w:sz w:val="28"/>
        </w:rPr>
        <w:t>қисм Т.: 1976</w:t>
      </w:r>
    </w:p>
    <w:p w:rsidR="001433C0" w:rsidRDefault="001433C0" w:rsidP="001433C0">
      <w:pPr>
        <w:ind w:firstLine="851"/>
        <w:jc w:val="both"/>
        <w:rPr>
          <w:sz w:val="28"/>
          <w:lang w:val="uz-Cyrl-UZ"/>
        </w:rPr>
      </w:pPr>
      <w:r>
        <w:rPr>
          <w:sz w:val="28"/>
        </w:rPr>
        <w:t>4.Ш.З. Убайдуллаев Озиқ-овқат товарлари товаршунослиги. Нашрда</w:t>
      </w:r>
    </w:p>
    <w:p w:rsidR="001433C0" w:rsidRDefault="001433C0" w:rsidP="001433C0">
      <w:pPr>
        <w:ind w:firstLine="851"/>
        <w:jc w:val="both"/>
        <w:rPr>
          <w:sz w:val="28"/>
        </w:rPr>
      </w:pPr>
      <w:r>
        <w:rPr>
          <w:sz w:val="28"/>
          <w:lang w:val="uz-Cyrl-UZ"/>
        </w:rPr>
        <w:t>5</w:t>
      </w:r>
      <w:r>
        <w:rPr>
          <w:sz w:val="28"/>
        </w:rPr>
        <w:t>.Жиряева Е.В. Товароведение. М.: 2002</w:t>
      </w:r>
    </w:p>
    <w:p w:rsidR="001433C0" w:rsidRDefault="001433C0" w:rsidP="001433C0">
      <w:pPr>
        <w:ind w:firstLine="851"/>
        <w:jc w:val="both"/>
        <w:rPr>
          <w:sz w:val="28"/>
        </w:rPr>
      </w:pPr>
      <w:r>
        <w:rPr>
          <w:sz w:val="28"/>
          <w:lang w:val="uz-Cyrl-UZ"/>
        </w:rPr>
        <w:lastRenderedPageBreak/>
        <w:t>6</w:t>
      </w:r>
      <w:r>
        <w:rPr>
          <w:sz w:val="28"/>
        </w:rPr>
        <w:t>.Дмитриченко М.И. Экспертиза качество и обнаружение фальсификации продовольственных товаров. Учебное пособие. М.: 2003</w:t>
      </w:r>
    </w:p>
    <w:p w:rsidR="001433C0" w:rsidRPr="00B2021A" w:rsidRDefault="001433C0" w:rsidP="001433C0">
      <w:pPr>
        <w:ind w:firstLine="851"/>
        <w:jc w:val="both"/>
        <w:rPr>
          <w:sz w:val="28"/>
        </w:rPr>
      </w:pPr>
      <w:r>
        <w:rPr>
          <w:sz w:val="28"/>
          <w:lang w:val="uz-Cyrl-UZ"/>
        </w:rPr>
        <w:t>7</w:t>
      </w:r>
      <w:r>
        <w:rPr>
          <w:sz w:val="28"/>
        </w:rPr>
        <w:t>.Чепурной И.П. Идентификация и фальсификация продовольственных товаров. М.: 2002</w:t>
      </w:r>
    </w:p>
    <w:p w:rsidR="001433C0" w:rsidRPr="00A54A7D" w:rsidRDefault="001433C0" w:rsidP="001433C0">
      <w:pPr>
        <w:ind w:firstLine="851"/>
        <w:jc w:val="both"/>
        <w:rPr>
          <w:sz w:val="28"/>
          <w:lang w:val="uz-Cyrl-UZ"/>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3C0"/>
    <w:rsid w:val="001433C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3C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3C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2562</Words>
  <Characters>14605</Characters>
  <Application>Microsoft Office Word</Application>
  <DocSecurity>0</DocSecurity>
  <Lines>121</Lines>
  <Paragraphs>34</Paragraphs>
  <ScaleCrop>false</ScaleCrop>
  <Company>Home</Company>
  <LinksUpToDate>false</LinksUpToDate>
  <CharactersWithSpaces>17133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2012-11-04T14:40:00Z</dcterms:created>
  <dcterms:modified xsi:type="dcterms:W3CDTF">2012-11-04T14:40:00Z</dcterms:modified>
</cp:coreProperties>
</file>